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71" w:rsidRPr="009F06A6" w:rsidRDefault="00607271" w:rsidP="00607271">
      <w:pPr>
        <w:jc w:val="center"/>
        <w:rPr>
          <w:lang w:val="en-GB"/>
        </w:rPr>
      </w:pPr>
      <w:bookmarkStart w:id="0" w:name="_GoBack"/>
      <w:bookmarkEnd w:id="0"/>
      <w:r w:rsidRPr="009F06A6">
        <w:rPr>
          <w:rFonts w:ascii="Century Gothic" w:hAnsi="Century Gothic"/>
          <w:b/>
          <w:caps/>
          <w:noProof/>
          <w:lang w:val="es-CO" w:eastAsia="es-CO"/>
        </w:rPr>
        <w:drawing>
          <wp:inline distT="0" distB="0" distL="0" distR="0" wp14:anchorId="63B8A40E" wp14:editId="3D7A874D">
            <wp:extent cx="3596297" cy="1745673"/>
            <wp:effectExtent l="0" t="0" r="4445" b="6985"/>
            <wp:docPr id="1" name="Picture 1" descr="IEC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 no d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5224" cy="1750006"/>
                    </a:xfrm>
                    <a:prstGeom prst="rect">
                      <a:avLst/>
                    </a:prstGeom>
                    <a:noFill/>
                    <a:ln>
                      <a:noFill/>
                    </a:ln>
                  </pic:spPr>
                </pic:pic>
              </a:graphicData>
            </a:graphic>
          </wp:inline>
        </w:drawing>
      </w:r>
    </w:p>
    <w:p w:rsidR="00607271" w:rsidRPr="009F06A6" w:rsidRDefault="00607271" w:rsidP="00607271">
      <w:pPr>
        <w:jc w:val="center"/>
        <w:rPr>
          <w:lang w:val="en-GB"/>
        </w:rPr>
      </w:pPr>
    </w:p>
    <w:p w:rsidR="00607271" w:rsidRPr="009F06A6" w:rsidRDefault="00607271" w:rsidP="00607271">
      <w:pPr>
        <w:jc w:val="center"/>
        <w:rPr>
          <w:lang w:val="en-GB"/>
        </w:rPr>
      </w:pPr>
    </w:p>
    <w:p w:rsidR="00607271" w:rsidRPr="009F06A6" w:rsidRDefault="00607271" w:rsidP="00607271">
      <w:pPr>
        <w:jc w:val="center"/>
        <w:rPr>
          <w:b/>
          <w:sz w:val="52"/>
          <w:szCs w:val="52"/>
          <w:lang w:val="en-GB"/>
        </w:rPr>
      </w:pPr>
      <w:r w:rsidRPr="009F06A6">
        <w:rPr>
          <w:b/>
          <w:sz w:val="60"/>
          <w:szCs w:val="60"/>
          <w:lang w:val="en-GB"/>
        </w:rPr>
        <w:t>Energy Investment Risk Assessment</w:t>
      </w:r>
      <w:r w:rsidRPr="009F06A6">
        <w:rPr>
          <w:b/>
          <w:sz w:val="52"/>
          <w:szCs w:val="52"/>
          <w:lang w:val="en-GB"/>
        </w:rPr>
        <w:t xml:space="preserve"> </w:t>
      </w:r>
    </w:p>
    <w:p w:rsidR="00B93C9E" w:rsidRPr="009F06A6" w:rsidRDefault="00B93C9E" w:rsidP="00B93C9E">
      <w:pPr>
        <w:jc w:val="center"/>
        <w:rPr>
          <w:b/>
          <w:sz w:val="60"/>
          <w:szCs w:val="60"/>
          <w:lang w:val="en-GB"/>
        </w:rPr>
      </w:pPr>
      <w:r>
        <w:rPr>
          <w:b/>
          <w:sz w:val="60"/>
          <w:szCs w:val="60"/>
          <w:lang w:val="en-GB"/>
        </w:rPr>
        <w:t>2017</w:t>
      </w:r>
    </w:p>
    <w:p w:rsidR="00607271" w:rsidRDefault="00607271" w:rsidP="00FD7228">
      <w:pPr>
        <w:spacing w:after="0" w:line="240" w:lineRule="auto"/>
        <w:rPr>
          <w:rFonts w:cstheme="minorHAnsi"/>
          <w:b/>
          <w:sz w:val="40"/>
          <w:szCs w:val="40"/>
        </w:rPr>
      </w:pPr>
    </w:p>
    <w:p w:rsidR="00B93C9E" w:rsidRDefault="007020BC" w:rsidP="00B93C9E">
      <w:pPr>
        <w:jc w:val="center"/>
        <w:rPr>
          <w:b/>
          <w:sz w:val="52"/>
          <w:szCs w:val="52"/>
          <w:lang w:val="en-GB"/>
        </w:rPr>
      </w:pPr>
      <w:r>
        <w:rPr>
          <w:b/>
          <w:sz w:val="52"/>
          <w:szCs w:val="52"/>
          <w:lang w:val="en-GB"/>
        </w:rPr>
        <w:t>Q</w:t>
      </w:r>
      <w:r w:rsidR="00B93C9E">
        <w:rPr>
          <w:b/>
          <w:sz w:val="52"/>
          <w:szCs w:val="52"/>
          <w:lang w:val="en-GB"/>
        </w:rPr>
        <w:t xml:space="preserve">uestionnaire </w:t>
      </w:r>
    </w:p>
    <w:p w:rsidR="00B93C9E" w:rsidRDefault="00B93C9E">
      <w:pPr>
        <w:rPr>
          <w:rFonts w:cstheme="minorHAnsi"/>
          <w:b/>
          <w:sz w:val="40"/>
          <w:szCs w:val="40"/>
        </w:rPr>
      </w:pPr>
      <w:r>
        <w:rPr>
          <w:rFonts w:cstheme="minorHAnsi"/>
          <w:b/>
          <w:sz w:val="40"/>
          <w:szCs w:val="40"/>
        </w:rPr>
        <w:br w:type="page"/>
      </w:r>
    </w:p>
    <w:p w:rsidR="00E63C43" w:rsidRPr="00B869CD" w:rsidRDefault="00621D9F" w:rsidP="00FD7228">
      <w:pPr>
        <w:spacing w:after="0" w:line="240" w:lineRule="auto"/>
        <w:rPr>
          <w:rFonts w:cstheme="minorHAnsi"/>
          <w:b/>
          <w:sz w:val="40"/>
          <w:szCs w:val="40"/>
        </w:rPr>
      </w:pPr>
      <w:r w:rsidRPr="00834033">
        <w:rPr>
          <w:rFonts w:cstheme="minorHAnsi"/>
          <w:b/>
          <w:sz w:val="40"/>
          <w:szCs w:val="40"/>
        </w:rPr>
        <w:lastRenderedPageBreak/>
        <w:t>EIRA Project</w:t>
      </w:r>
      <w:r w:rsidR="00B869CD">
        <w:rPr>
          <w:rFonts w:cstheme="minorHAnsi"/>
          <w:b/>
          <w:sz w:val="40"/>
          <w:szCs w:val="40"/>
        </w:rPr>
        <w:t xml:space="preserve"> </w:t>
      </w:r>
      <w:r w:rsidR="00E63C43" w:rsidRPr="00B869CD">
        <w:rPr>
          <w:rFonts w:cstheme="minorHAnsi"/>
          <w:b/>
        </w:rPr>
        <w:t>Risk areas, indicators and questionnaire</w:t>
      </w:r>
    </w:p>
    <w:p w:rsidR="00E63C43" w:rsidRPr="00834033" w:rsidRDefault="00E63C43" w:rsidP="00FD7228">
      <w:pPr>
        <w:spacing w:after="0" w:line="240" w:lineRule="auto"/>
        <w:rPr>
          <w:rFonts w:cstheme="minorHAnsi"/>
        </w:rPr>
      </w:pPr>
    </w:p>
    <w:p w:rsidR="00621D9F" w:rsidRPr="00092E79" w:rsidRDefault="00621D9F" w:rsidP="00FD7228">
      <w:pPr>
        <w:spacing w:after="0" w:line="240" w:lineRule="auto"/>
        <w:rPr>
          <w:rFonts w:cstheme="minorHAnsi"/>
          <w:b/>
          <w:sz w:val="18"/>
          <w:szCs w:val="18"/>
          <w:u w:val="single"/>
        </w:rPr>
      </w:pPr>
      <w:r w:rsidRPr="00092E79">
        <w:rPr>
          <w:rFonts w:cstheme="minorHAnsi"/>
          <w:b/>
          <w:sz w:val="18"/>
          <w:szCs w:val="18"/>
          <w:u w:val="single"/>
        </w:rPr>
        <w:t>Scope:</w:t>
      </w:r>
    </w:p>
    <w:p w:rsidR="00621D9F" w:rsidRPr="00092E79" w:rsidRDefault="00BE0A0E" w:rsidP="00B869CD">
      <w:pPr>
        <w:spacing w:after="0" w:line="240" w:lineRule="auto"/>
        <w:rPr>
          <w:rFonts w:cstheme="minorHAnsi"/>
          <w:sz w:val="18"/>
          <w:szCs w:val="18"/>
        </w:rPr>
      </w:pPr>
      <w:r>
        <w:rPr>
          <w:rFonts w:cstheme="minorHAnsi"/>
          <w:sz w:val="18"/>
          <w:szCs w:val="18"/>
        </w:rPr>
        <w:t>The Energy Investment Risk Assessment (</w:t>
      </w:r>
      <w:r w:rsidR="00F92360">
        <w:rPr>
          <w:rFonts w:cstheme="minorHAnsi"/>
          <w:sz w:val="18"/>
          <w:szCs w:val="18"/>
        </w:rPr>
        <w:t>EIRA</w:t>
      </w:r>
      <w:r>
        <w:rPr>
          <w:rFonts w:cstheme="minorHAnsi"/>
          <w:sz w:val="18"/>
          <w:szCs w:val="18"/>
        </w:rPr>
        <w:t>)</w:t>
      </w:r>
      <w:r w:rsidR="00F92360">
        <w:rPr>
          <w:rFonts w:cstheme="minorHAnsi"/>
          <w:sz w:val="18"/>
          <w:szCs w:val="18"/>
        </w:rPr>
        <w:t xml:space="preserve"> </w:t>
      </w:r>
      <w:r w:rsidR="00F77D5F">
        <w:rPr>
          <w:rFonts w:cstheme="minorHAnsi"/>
          <w:sz w:val="18"/>
          <w:szCs w:val="18"/>
        </w:rPr>
        <w:t>aims at assessing</w:t>
      </w:r>
      <w:r w:rsidR="00F92360">
        <w:rPr>
          <w:rFonts w:cstheme="minorHAnsi"/>
          <w:sz w:val="18"/>
          <w:szCs w:val="18"/>
        </w:rPr>
        <w:t xml:space="preserve"> </w:t>
      </w:r>
      <w:r w:rsidR="007358CD">
        <w:rPr>
          <w:rFonts w:cstheme="minorHAnsi"/>
          <w:sz w:val="18"/>
          <w:szCs w:val="18"/>
        </w:rPr>
        <w:t xml:space="preserve">policy, </w:t>
      </w:r>
      <w:r w:rsidR="00F92360">
        <w:rPr>
          <w:rFonts w:cstheme="minorHAnsi"/>
          <w:sz w:val="18"/>
          <w:szCs w:val="18"/>
        </w:rPr>
        <w:t>reg</w:t>
      </w:r>
      <w:r w:rsidR="00621D9F" w:rsidRPr="00092E79">
        <w:rPr>
          <w:rFonts w:cstheme="minorHAnsi"/>
          <w:sz w:val="18"/>
          <w:szCs w:val="18"/>
        </w:rPr>
        <w:t xml:space="preserve">ulatory </w:t>
      </w:r>
      <w:r w:rsidR="0024756F">
        <w:rPr>
          <w:rFonts w:cstheme="minorHAnsi"/>
          <w:sz w:val="18"/>
          <w:szCs w:val="18"/>
        </w:rPr>
        <w:t xml:space="preserve">and legal </w:t>
      </w:r>
      <w:r w:rsidR="00621D9F" w:rsidRPr="00092E79">
        <w:rPr>
          <w:rFonts w:cstheme="minorHAnsi"/>
          <w:sz w:val="18"/>
          <w:szCs w:val="18"/>
        </w:rPr>
        <w:t>risk</w:t>
      </w:r>
      <w:r w:rsidR="00F92360">
        <w:rPr>
          <w:rFonts w:cstheme="minorHAnsi"/>
          <w:sz w:val="18"/>
          <w:szCs w:val="18"/>
        </w:rPr>
        <w:t>s</w:t>
      </w:r>
      <w:r w:rsidR="00621D9F" w:rsidRPr="00092E79">
        <w:rPr>
          <w:rFonts w:cstheme="minorHAnsi"/>
          <w:sz w:val="18"/>
          <w:szCs w:val="18"/>
        </w:rPr>
        <w:t xml:space="preserve"> in relation to </w:t>
      </w:r>
      <w:r w:rsidR="00E63C43">
        <w:rPr>
          <w:rFonts w:cstheme="minorHAnsi"/>
          <w:sz w:val="18"/>
          <w:szCs w:val="18"/>
        </w:rPr>
        <w:t xml:space="preserve">foreign </w:t>
      </w:r>
      <w:r w:rsidR="00621D9F" w:rsidRPr="00092E79">
        <w:rPr>
          <w:rFonts w:cstheme="minorHAnsi"/>
          <w:sz w:val="18"/>
          <w:szCs w:val="18"/>
        </w:rPr>
        <w:t>investment in the energy sector.</w:t>
      </w:r>
      <w:r w:rsidR="00174129">
        <w:rPr>
          <w:rFonts w:cstheme="minorHAnsi"/>
          <w:sz w:val="18"/>
          <w:szCs w:val="18"/>
        </w:rPr>
        <w:t xml:space="preserve"> The EIRA </w:t>
      </w:r>
      <w:r w:rsidR="007B705D">
        <w:rPr>
          <w:rFonts w:cstheme="minorHAnsi"/>
          <w:sz w:val="18"/>
          <w:szCs w:val="18"/>
        </w:rPr>
        <w:t xml:space="preserve">focusses </w:t>
      </w:r>
      <w:r w:rsidR="007358CD">
        <w:rPr>
          <w:rFonts w:cstheme="minorHAnsi"/>
          <w:sz w:val="18"/>
          <w:szCs w:val="18"/>
        </w:rPr>
        <w:t>on the</w:t>
      </w:r>
      <w:r w:rsidR="00174129">
        <w:rPr>
          <w:rFonts w:cstheme="minorHAnsi"/>
          <w:sz w:val="18"/>
          <w:szCs w:val="18"/>
        </w:rPr>
        <w:t xml:space="preserve"> </w:t>
      </w:r>
      <w:r w:rsidR="00F92360">
        <w:rPr>
          <w:rFonts w:cstheme="minorHAnsi"/>
          <w:sz w:val="18"/>
          <w:szCs w:val="18"/>
        </w:rPr>
        <w:t>legal and</w:t>
      </w:r>
      <w:r w:rsidR="0024756F">
        <w:rPr>
          <w:rFonts w:cstheme="minorHAnsi"/>
          <w:sz w:val="18"/>
          <w:szCs w:val="18"/>
        </w:rPr>
        <w:t xml:space="preserve"> </w:t>
      </w:r>
      <w:r w:rsidR="00174129">
        <w:rPr>
          <w:rFonts w:cstheme="minorHAnsi"/>
          <w:sz w:val="18"/>
          <w:szCs w:val="18"/>
        </w:rPr>
        <w:t>regulatory environment</w:t>
      </w:r>
      <w:r w:rsidR="00DE3B8D">
        <w:rPr>
          <w:rFonts w:cstheme="minorHAnsi"/>
          <w:sz w:val="18"/>
          <w:szCs w:val="18"/>
        </w:rPr>
        <w:t>, as well as compliance by the state with its obligations</w:t>
      </w:r>
      <w:r w:rsidR="00174129">
        <w:rPr>
          <w:rFonts w:cstheme="minorHAnsi"/>
          <w:sz w:val="18"/>
          <w:szCs w:val="18"/>
        </w:rPr>
        <w:t>. Not included in th</w:t>
      </w:r>
      <w:r w:rsidR="00C4398E">
        <w:rPr>
          <w:rFonts w:cstheme="minorHAnsi"/>
          <w:sz w:val="18"/>
          <w:szCs w:val="18"/>
        </w:rPr>
        <w:t>e scope are risks like economic</w:t>
      </w:r>
      <w:r w:rsidR="00174129">
        <w:rPr>
          <w:rFonts w:cstheme="minorHAnsi"/>
          <w:sz w:val="18"/>
          <w:szCs w:val="18"/>
        </w:rPr>
        <w:t xml:space="preserve"> risks, geopolitical risks and natural hazards.</w:t>
      </w:r>
    </w:p>
    <w:p w:rsidR="00621D9F" w:rsidRPr="00092E79" w:rsidRDefault="00621D9F" w:rsidP="00B869CD">
      <w:pPr>
        <w:spacing w:after="0" w:line="240" w:lineRule="auto"/>
        <w:rPr>
          <w:rFonts w:cstheme="minorHAnsi"/>
          <w:sz w:val="18"/>
          <w:szCs w:val="18"/>
        </w:rPr>
      </w:pPr>
    </w:p>
    <w:p w:rsidR="00621D9F" w:rsidRPr="00092E79" w:rsidRDefault="006C459C" w:rsidP="00B869CD">
      <w:pPr>
        <w:spacing w:after="0" w:line="240" w:lineRule="auto"/>
        <w:rPr>
          <w:rFonts w:cstheme="minorHAnsi"/>
          <w:b/>
          <w:sz w:val="18"/>
          <w:szCs w:val="18"/>
          <w:u w:val="single"/>
        </w:rPr>
      </w:pPr>
      <w:r>
        <w:rPr>
          <w:rFonts w:cstheme="minorHAnsi"/>
          <w:b/>
          <w:sz w:val="18"/>
          <w:szCs w:val="18"/>
          <w:u w:val="single"/>
        </w:rPr>
        <w:t>R</w:t>
      </w:r>
      <w:r w:rsidR="00621D9F" w:rsidRPr="00092E79">
        <w:rPr>
          <w:rFonts w:cstheme="minorHAnsi"/>
          <w:b/>
          <w:sz w:val="18"/>
          <w:szCs w:val="18"/>
          <w:u w:val="single"/>
        </w:rPr>
        <w:t>isk areas:</w:t>
      </w:r>
    </w:p>
    <w:p w:rsidR="00F92360" w:rsidRPr="00F92360" w:rsidRDefault="00F92360" w:rsidP="00F92360">
      <w:pPr>
        <w:numPr>
          <w:ilvl w:val="0"/>
          <w:numId w:val="2"/>
        </w:numPr>
        <w:spacing w:after="0" w:line="240" w:lineRule="auto"/>
        <w:contextualSpacing/>
        <w:jc w:val="both"/>
        <w:rPr>
          <w:rFonts w:cstheme="minorHAnsi"/>
          <w:sz w:val="18"/>
          <w:szCs w:val="18"/>
        </w:rPr>
      </w:pPr>
      <w:r w:rsidRPr="00F92360">
        <w:rPr>
          <w:rFonts w:cstheme="minorHAnsi"/>
          <w:b/>
          <w:sz w:val="18"/>
          <w:szCs w:val="18"/>
        </w:rPr>
        <w:t>Unpredictable policy/regulatory change</w:t>
      </w:r>
      <w:r w:rsidRPr="00F92360">
        <w:rPr>
          <w:rFonts w:cstheme="minorHAnsi"/>
          <w:sz w:val="18"/>
          <w:szCs w:val="18"/>
        </w:rPr>
        <w:t xml:space="preserve"> – This pertains to the risk of unforeseen change in laws and regulations which </w:t>
      </w:r>
      <w:r w:rsidR="00F77D5F" w:rsidRPr="00F92360">
        <w:rPr>
          <w:rFonts w:cstheme="minorHAnsi"/>
          <w:sz w:val="18"/>
          <w:szCs w:val="18"/>
        </w:rPr>
        <w:t>have</w:t>
      </w:r>
      <w:r w:rsidRPr="00F92360">
        <w:rPr>
          <w:rFonts w:cstheme="minorHAnsi"/>
          <w:sz w:val="18"/>
          <w:szCs w:val="18"/>
        </w:rPr>
        <w:t xml:space="preserve"> the potential to materially impact </w:t>
      </w:r>
      <w:r w:rsidR="007358CD">
        <w:rPr>
          <w:rFonts w:cstheme="minorHAnsi"/>
          <w:sz w:val="18"/>
          <w:szCs w:val="18"/>
        </w:rPr>
        <w:t>investors in the energy sector</w:t>
      </w:r>
      <w:r w:rsidRPr="00F92360">
        <w:rPr>
          <w:rFonts w:cstheme="minorHAnsi"/>
          <w:sz w:val="18"/>
          <w:szCs w:val="18"/>
        </w:rPr>
        <w:t xml:space="preserve">. </w:t>
      </w:r>
      <w:r w:rsidR="00BE0A0E">
        <w:rPr>
          <w:rFonts w:cstheme="minorHAnsi"/>
          <w:sz w:val="18"/>
          <w:szCs w:val="18"/>
        </w:rPr>
        <w:t xml:space="preserve">Investors feel more confident when a </w:t>
      </w:r>
      <w:r w:rsidR="00825A34">
        <w:rPr>
          <w:rFonts w:cstheme="minorHAnsi"/>
          <w:sz w:val="18"/>
          <w:szCs w:val="18"/>
        </w:rPr>
        <w:t>state</w:t>
      </w:r>
      <w:r w:rsidR="00BE0A0E">
        <w:rPr>
          <w:rFonts w:cstheme="minorHAnsi"/>
          <w:sz w:val="18"/>
          <w:szCs w:val="18"/>
        </w:rPr>
        <w:t xml:space="preserve"> has solid goals. Policy changes occur, but what counts for investors is the predictability of the changes and being given the ability to adapt. </w:t>
      </w:r>
      <w:r w:rsidRPr="00F92360">
        <w:rPr>
          <w:rFonts w:cstheme="minorHAnsi"/>
          <w:sz w:val="18"/>
          <w:szCs w:val="18"/>
        </w:rPr>
        <w:t xml:space="preserve">Unexpected changes in laws or regulations by the </w:t>
      </w:r>
      <w:r w:rsidR="00825A34">
        <w:rPr>
          <w:rFonts w:cstheme="minorHAnsi"/>
          <w:sz w:val="18"/>
          <w:szCs w:val="18"/>
        </w:rPr>
        <w:t>state</w:t>
      </w:r>
      <w:r w:rsidRPr="00F92360">
        <w:rPr>
          <w:rFonts w:cstheme="minorHAnsi"/>
          <w:sz w:val="18"/>
          <w:szCs w:val="18"/>
        </w:rPr>
        <w:t xml:space="preserve"> or a regulatory body can increase the costs of operating a business, reduce the attractiveness of investment and/or change the competitive landscape. It follows that</w:t>
      </w:r>
      <w:r w:rsidRPr="00F92360">
        <w:rPr>
          <w:rFonts w:cstheme="minorHAnsi"/>
          <w:i/>
          <w:sz w:val="18"/>
          <w:szCs w:val="18"/>
        </w:rPr>
        <w:t xml:space="preserve"> </w:t>
      </w:r>
      <w:r w:rsidRPr="00F92360">
        <w:rPr>
          <w:rFonts w:cstheme="minorHAnsi"/>
          <w:sz w:val="18"/>
          <w:szCs w:val="18"/>
        </w:rPr>
        <w:t xml:space="preserve">investors therefore face risks when there is uncertainty of legal and regulatory change in a country. As a result, they might become hesitant, place investments elsewhere or seek risk reducing measures. </w:t>
      </w:r>
      <w:r w:rsidR="00825A34">
        <w:rPr>
          <w:rFonts w:cstheme="minorHAnsi"/>
          <w:sz w:val="18"/>
          <w:szCs w:val="18"/>
        </w:rPr>
        <w:t>States</w:t>
      </w:r>
      <w:r w:rsidRPr="00F92360">
        <w:rPr>
          <w:rFonts w:cstheme="minorHAnsi"/>
          <w:sz w:val="18"/>
          <w:szCs w:val="18"/>
        </w:rPr>
        <w:t xml:space="preserve"> face the risk of underinvestment in vital areas of the energy sector or disputes arising from regulatory change.</w:t>
      </w:r>
    </w:p>
    <w:p w:rsidR="00F92360" w:rsidRPr="00F92360" w:rsidRDefault="00F92360" w:rsidP="00F92360">
      <w:pPr>
        <w:numPr>
          <w:ilvl w:val="0"/>
          <w:numId w:val="2"/>
        </w:numPr>
        <w:spacing w:after="0" w:line="240" w:lineRule="auto"/>
        <w:contextualSpacing/>
        <w:jc w:val="both"/>
        <w:rPr>
          <w:rFonts w:cstheme="minorHAnsi"/>
          <w:sz w:val="18"/>
          <w:szCs w:val="18"/>
        </w:rPr>
      </w:pPr>
      <w:r w:rsidRPr="00F92360">
        <w:rPr>
          <w:rFonts w:cstheme="minorHAnsi"/>
          <w:b/>
          <w:sz w:val="18"/>
          <w:szCs w:val="18"/>
        </w:rPr>
        <w:t>Discrimination between domestic and foreign investors</w:t>
      </w:r>
      <w:r w:rsidRPr="00F92360">
        <w:rPr>
          <w:rFonts w:cstheme="minorHAnsi"/>
          <w:sz w:val="18"/>
          <w:szCs w:val="18"/>
        </w:rPr>
        <w:t xml:space="preserve"> –</w:t>
      </w:r>
      <w:r w:rsidRPr="00F92360">
        <w:rPr>
          <w:sz w:val="18"/>
          <w:szCs w:val="18"/>
        </w:rPr>
        <w:t>Foreign investors need clarity on the true extent to which markets are competitive within the host state</w:t>
      </w:r>
      <w:r w:rsidRPr="00F92360">
        <w:rPr>
          <w:rFonts w:cstheme="minorHAnsi"/>
          <w:sz w:val="18"/>
          <w:szCs w:val="18"/>
        </w:rPr>
        <w:t xml:space="preserve">. This would include the likelihood of not being treated equally which would entail an unfair advantage to domestic investors as recipients of certain rights and privileges granted by the </w:t>
      </w:r>
      <w:r w:rsidR="007358CD">
        <w:rPr>
          <w:rFonts w:cstheme="minorHAnsi"/>
          <w:sz w:val="18"/>
          <w:szCs w:val="18"/>
        </w:rPr>
        <w:t xml:space="preserve">host </w:t>
      </w:r>
      <w:r w:rsidRPr="00F92360">
        <w:rPr>
          <w:rFonts w:cstheme="minorHAnsi"/>
          <w:sz w:val="18"/>
          <w:szCs w:val="18"/>
        </w:rPr>
        <w:t xml:space="preserve">state to the exclusion of foreign investors.  When </w:t>
      </w:r>
      <w:r w:rsidR="00BE0A0E">
        <w:rPr>
          <w:rFonts w:cstheme="minorHAnsi"/>
          <w:sz w:val="18"/>
          <w:szCs w:val="18"/>
        </w:rPr>
        <w:t xml:space="preserve">foreign investors </w:t>
      </w:r>
      <w:r w:rsidR="00665480">
        <w:rPr>
          <w:rFonts w:cstheme="minorHAnsi"/>
          <w:sz w:val="18"/>
          <w:szCs w:val="18"/>
        </w:rPr>
        <w:t>are faced with discrimination, which</w:t>
      </w:r>
      <w:r w:rsidRPr="00F92360">
        <w:rPr>
          <w:rFonts w:cstheme="minorHAnsi"/>
          <w:sz w:val="18"/>
          <w:szCs w:val="18"/>
        </w:rPr>
        <w:t xml:space="preserve"> can result from biased decision-making, discriminatory market rules or anti-competitive behavio</w:t>
      </w:r>
      <w:r w:rsidR="00BF0034">
        <w:rPr>
          <w:rFonts w:cstheme="minorHAnsi"/>
          <w:sz w:val="18"/>
          <w:szCs w:val="18"/>
        </w:rPr>
        <w:t>u</w:t>
      </w:r>
      <w:r w:rsidRPr="00F92360">
        <w:rPr>
          <w:rFonts w:cstheme="minorHAnsi"/>
          <w:sz w:val="18"/>
          <w:szCs w:val="18"/>
        </w:rPr>
        <w:t>r (including currency and capital restrictions)</w:t>
      </w:r>
      <w:r w:rsidR="00665480">
        <w:rPr>
          <w:rFonts w:cstheme="minorHAnsi"/>
          <w:sz w:val="18"/>
          <w:szCs w:val="18"/>
        </w:rPr>
        <w:t>,</w:t>
      </w:r>
      <w:r w:rsidR="00BE0A0E">
        <w:rPr>
          <w:rFonts w:cstheme="minorHAnsi"/>
          <w:sz w:val="18"/>
          <w:szCs w:val="18"/>
        </w:rPr>
        <w:t xml:space="preserve"> </w:t>
      </w:r>
      <w:r w:rsidRPr="00F92360">
        <w:rPr>
          <w:rFonts w:cstheme="minorHAnsi"/>
          <w:sz w:val="18"/>
          <w:szCs w:val="18"/>
        </w:rPr>
        <w:t xml:space="preserve">free flow of capital is </w:t>
      </w:r>
      <w:r w:rsidR="00BE0A0E">
        <w:rPr>
          <w:rFonts w:cstheme="minorHAnsi"/>
          <w:sz w:val="18"/>
          <w:szCs w:val="18"/>
        </w:rPr>
        <w:t xml:space="preserve">potentially </w:t>
      </w:r>
      <w:r w:rsidRPr="00F92360">
        <w:rPr>
          <w:rFonts w:cstheme="minorHAnsi"/>
          <w:sz w:val="18"/>
          <w:szCs w:val="18"/>
        </w:rPr>
        <w:t>hindered and countries might not be able to attract the needed investment. Discrimination also includes ‘protectionism’ which refers to government actions and policies that would restrain any trade and investment with the intent of protecting local businesses and investments from foreign competition which would be onerous to any foreign investor and the investment climate in general.</w:t>
      </w:r>
    </w:p>
    <w:p w:rsidR="00F92360" w:rsidRPr="007358CD" w:rsidRDefault="00F92360" w:rsidP="00F92360">
      <w:pPr>
        <w:numPr>
          <w:ilvl w:val="0"/>
          <w:numId w:val="2"/>
        </w:numPr>
        <w:spacing w:after="0" w:line="240" w:lineRule="auto"/>
        <w:contextualSpacing/>
        <w:jc w:val="both"/>
        <w:rPr>
          <w:rFonts w:cstheme="minorHAnsi"/>
          <w:sz w:val="18"/>
          <w:szCs w:val="18"/>
        </w:rPr>
      </w:pPr>
      <w:r w:rsidRPr="00F92360">
        <w:rPr>
          <w:rFonts w:cstheme="minorHAnsi"/>
          <w:b/>
          <w:sz w:val="18"/>
          <w:szCs w:val="18"/>
        </w:rPr>
        <w:t>Breach of state obligations</w:t>
      </w:r>
      <w:r w:rsidRPr="00F92360">
        <w:rPr>
          <w:rFonts w:cstheme="minorHAnsi"/>
          <w:sz w:val="18"/>
          <w:szCs w:val="18"/>
        </w:rPr>
        <w:t xml:space="preserve"> – Breach of state obligations including losses arising out of breach or repudiation of a contract with the investor (e.g. a concession or a power purchase agreement).  </w:t>
      </w:r>
      <w:r w:rsidRPr="00F92360">
        <w:rPr>
          <w:rFonts w:eastAsia="Times New Roman" w:cstheme="minorHAnsi"/>
          <w:sz w:val="18"/>
          <w:szCs w:val="18"/>
          <w:lang w:eastAsia="en-GB"/>
        </w:rPr>
        <w:t>This would also include breach of contractual obligations by state-owned enterprises</w:t>
      </w:r>
      <w:r w:rsidR="00DB1F46">
        <w:t xml:space="preserve"> </w:t>
      </w:r>
      <w:r w:rsidR="00DB1F46" w:rsidRPr="007358CD">
        <w:rPr>
          <w:sz w:val="18"/>
          <w:szCs w:val="18"/>
        </w:rPr>
        <w:t>acting as an arm-extension of the state or an arm-length basis as opposed to acting in pure commercial capacity.</w:t>
      </w:r>
      <w:r w:rsidR="00DB1F46" w:rsidRPr="00DB1F46">
        <w:rPr>
          <w:rFonts w:eastAsia="Times New Roman" w:cstheme="minorHAnsi"/>
          <w:color w:val="FF0000"/>
          <w:sz w:val="18"/>
          <w:szCs w:val="18"/>
          <w:lang w:eastAsia="en-GB"/>
        </w:rPr>
        <w:t xml:space="preserve"> </w:t>
      </w:r>
      <w:r w:rsidR="00DB1F46" w:rsidRPr="007358CD">
        <w:rPr>
          <w:rFonts w:eastAsia="Times New Roman" w:cstheme="minorHAnsi"/>
          <w:sz w:val="18"/>
          <w:szCs w:val="18"/>
          <w:lang w:eastAsia="en-GB"/>
        </w:rPr>
        <w:t>In the event of an alleged breach or repudiation, where the investor invokes the dispute resolution mechanism (i.e. arbitration) set out in the underlying contract, in the case where an award has been obtained, here the risk would entail the inability of an investor to enforce the award, whether it orders payment or reinstatement of a contract</w:t>
      </w:r>
      <w:r w:rsidR="00DB1F46" w:rsidRPr="007358CD">
        <w:rPr>
          <w:rFonts w:cstheme="minorHAnsi"/>
          <w:sz w:val="18"/>
          <w:szCs w:val="18"/>
        </w:rPr>
        <w:t>.</w:t>
      </w:r>
    </w:p>
    <w:p w:rsidR="00517646" w:rsidRDefault="00517646" w:rsidP="00B869CD">
      <w:pPr>
        <w:spacing w:after="0" w:line="240" w:lineRule="auto"/>
        <w:contextualSpacing/>
        <w:rPr>
          <w:rFonts w:cstheme="minorHAnsi"/>
          <w:sz w:val="18"/>
          <w:szCs w:val="18"/>
        </w:rPr>
      </w:pPr>
    </w:p>
    <w:p w:rsidR="00B869CD" w:rsidRPr="00B869CD" w:rsidRDefault="00B869CD" w:rsidP="00B869CD">
      <w:pPr>
        <w:spacing w:after="0" w:line="240" w:lineRule="auto"/>
        <w:rPr>
          <w:rFonts w:cstheme="minorHAnsi"/>
          <w:b/>
          <w:sz w:val="18"/>
          <w:szCs w:val="18"/>
          <w:u w:val="single"/>
        </w:rPr>
      </w:pPr>
      <w:r w:rsidRPr="00B869CD">
        <w:rPr>
          <w:rFonts w:cstheme="minorHAnsi"/>
          <w:b/>
          <w:sz w:val="18"/>
          <w:szCs w:val="18"/>
          <w:u w:val="single"/>
        </w:rPr>
        <w:t>Contribution of EIRA to</w:t>
      </w:r>
      <w:r w:rsidR="003E64CE">
        <w:rPr>
          <w:rFonts w:cstheme="minorHAnsi"/>
          <w:b/>
          <w:sz w:val="18"/>
          <w:szCs w:val="18"/>
          <w:u w:val="single"/>
        </w:rPr>
        <w:t>wards</w:t>
      </w:r>
      <w:r w:rsidRPr="00B869CD">
        <w:rPr>
          <w:rFonts w:cstheme="minorHAnsi"/>
          <w:b/>
          <w:sz w:val="18"/>
          <w:szCs w:val="18"/>
          <w:u w:val="single"/>
        </w:rPr>
        <w:t xml:space="preserve"> reducing </w:t>
      </w:r>
      <w:r w:rsidR="00841DC0">
        <w:rPr>
          <w:rFonts w:cstheme="minorHAnsi"/>
          <w:b/>
          <w:sz w:val="18"/>
          <w:szCs w:val="18"/>
          <w:u w:val="single"/>
        </w:rPr>
        <w:t xml:space="preserve">policy, </w:t>
      </w:r>
      <w:r w:rsidR="00DE3B8D">
        <w:rPr>
          <w:rFonts w:cstheme="minorHAnsi"/>
          <w:b/>
          <w:sz w:val="18"/>
          <w:szCs w:val="18"/>
          <w:u w:val="single"/>
        </w:rPr>
        <w:t xml:space="preserve">legal and regulatory </w:t>
      </w:r>
      <w:r w:rsidRPr="00B869CD">
        <w:rPr>
          <w:rFonts w:cstheme="minorHAnsi"/>
          <w:b/>
          <w:sz w:val="18"/>
          <w:szCs w:val="18"/>
          <w:u w:val="single"/>
        </w:rPr>
        <w:t>risks:</w:t>
      </w:r>
    </w:p>
    <w:p w:rsidR="00B869CD" w:rsidRPr="00B869CD" w:rsidRDefault="00B869CD" w:rsidP="00B869CD">
      <w:pPr>
        <w:spacing w:after="0" w:line="240" w:lineRule="auto"/>
        <w:rPr>
          <w:rFonts w:cstheme="minorHAnsi"/>
          <w:sz w:val="18"/>
          <w:szCs w:val="18"/>
        </w:rPr>
      </w:pPr>
      <w:r w:rsidRPr="00B869CD">
        <w:rPr>
          <w:rFonts w:cstheme="minorHAnsi"/>
          <w:sz w:val="18"/>
          <w:szCs w:val="18"/>
        </w:rPr>
        <w:t xml:space="preserve">Conclusions and recommendations of EIRA aim to assist countries and investors on: </w:t>
      </w:r>
    </w:p>
    <w:p w:rsidR="001E0DC8" w:rsidRPr="001E0DC8" w:rsidRDefault="001E0DC8" w:rsidP="001E0DC8">
      <w:pPr>
        <w:numPr>
          <w:ilvl w:val="0"/>
          <w:numId w:val="1"/>
        </w:numPr>
        <w:spacing w:after="0" w:line="240" w:lineRule="auto"/>
        <w:contextualSpacing/>
        <w:rPr>
          <w:rFonts w:cstheme="minorHAnsi"/>
          <w:sz w:val="18"/>
          <w:szCs w:val="18"/>
        </w:rPr>
      </w:pPr>
      <w:r w:rsidRPr="001E0DC8">
        <w:rPr>
          <w:rFonts w:cstheme="minorHAnsi"/>
          <w:sz w:val="18"/>
          <w:szCs w:val="18"/>
        </w:rPr>
        <w:t>Competitive markets where foreign investment is treated equally relative to domestic investment;</w:t>
      </w:r>
    </w:p>
    <w:p w:rsidR="001E0DC8" w:rsidRPr="001E0DC8" w:rsidRDefault="001E0DC8" w:rsidP="001E0DC8">
      <w:pPr>
        <w:numPr>
          <w:ilvl w:val="0"/>
          <w:numId w:val="1"/>
        </w:numPr>
        <w:spacing w:after="0" w:line="240" w:lineRule="auto"/>
        <w:contextualSpacing/>
        <w:rPr>
          <w:rFonts w:cstheme="minorHAnsi"/>
          <w:sz w:val="18"/>
          <w:szCs w:val="18"/>
        </w:rPr>
      </w:pPr>
      <w:r w:rsidRPr="001E0DC8">
        <w:rPr>
          <w:rFonts w:cstheme="minorHAnsi"/>
          <w:sz w:val="18"/>
          <w:szCs w:val="18"/>
        </w:rPr>
        <w:t>Effective management of legal and regulatory change;</w:t>
      </w:r>
    </w:p>
    <w:p w:rsidR="001E0DC8" w:rsidRPr="001E0DC8" w:rsidRDefault="001E0DC8" w:rsidP="001E0DC8">
      <w:pPr>
        <w:numPr>
          <w:ilvl w:val="0"/>
          <w:numId w:val="1"/>
        </w:numPr>
        <w:spacing w:after="0" w:line="240" w:lineRule="auto"/>
        <w:contextualSpacing/>
        <w:rPr>
          <w:rFonts w:cstheme="minorHAnsi"/>
          <w:sz w:val="18"/>
          <w:szCs w:val="18"/>
        </w:rPr>
      </w:pPr>
      <w:r w:rsidRPr="001E0DC8">
        <w:rPr>
          <w:rFonts w:cstheme="minorHAnsi"/>
          <w:sz w:val="18"/>
          <w:szCs w:val="18"/>
        </w:rPr>
        <w:t>Efficient institutional governance and policy making;</w:t>
      </w:r>
    </w:p>
    <w:p w:rsidR="001E0DC8" w:rsidRPr="001E0DC8" w:rsidRDefault="001E0DC8" w:rsidP="001E0DC8">
      <w:pPr>
        <w:numPr>
          <w:ilvl w:val="0"/>
          <w:numId w:val="1"/>
        </w:numPr>
        <w:spacing w:after="0" w:line="240" w:lineRule="auto"/>
        <w:contextualSpacing/>
        <w:rPr>
          <w:rFonts w:cstheme="minorHAnsi"/>
          <w:sz w:val="18"/>
          <w:szCs w:val="18"/>
        </w:rPr>
      </w:pPr>
      <w:r w:rsidRPr="001E0DC8">
        <w:rPr>
          <w:rFonts w:cstheme="minorHAnsi"/>
          <w:sz w:val="18"/>
          <w:szCs w:val="18"/>
        </w:rPr>
        <w:t>Consistency and effective implementation of energy sector policy and regulation;</w:t>
      </w:r>
    </w:p>
    <w:p w:rsidR="001E0DC8" w:rsidRPr="001E0DC8" w:rsidRDefault="001E0DC8" w:rsidP="001E0DC8">
      <w:pPr>
        <w:numPr>
          <w:ilvl w:val="0"/>
          <w:numId w:val="1"/>
        </w:numPr>
        <w:spacing w:after="0" w:line="240" w:lineRule="auto"/>
        <w:contextualSpacing/>
        <w:rPr>
          <w:rFonts w:cstheme="minorHAnsi"/>
          <w:sz w:val="18"/>
          <w:szCs w:val="18"/>
        </w:rPr>
      </w:pPr>
      <w:r w:rsidRPr="001E0DC8">
        <w:rPr>
          <w:rFonts w:cstheme="minorHAnsi"/>
          <w:sz w:val="18"/>
          <w:szCs w:val="18"/>
        </w:rPr>
        <w:t>Effective prevention or management of disputes, avoiding costly arbitration and with objective of retaining trust between parties, necessary for further future investment;</w:t>
      </w:r>
    </w:p>
    <w:p w:rsidR="001E0DC8" w:rsidRPr="001E0DC8" w:rsidRDefault="001E0DC8" w:rsidP="001E0DC8">
      <w:pPr>
        <w:numPr>
          <w:ilvl w:val="0"/>
          <w:numId w:val="1"/>
        </w:numPr>
        <w:spacing w:after="0" w:line="240" w:lineRule="auto"/>
        <w:contextualSpacing/>
        <w:rPr>
          <w:rFonts w:cstheme="minorHAnsi"/>
          <w:sz w:val="18"/>
          <w:szCs w:val="18"/>
        </w:rPr>
      </w:pPr>
      <w:r w:rsidRPr="001E0DC8">
        <w:rPr>
          <w:rFonts w:cstheme="minorHAnsi"/>
          <w:sz w:val="18"/>
          <w:szCs w:val="18"/>
        </w:rPr>
        <w:t>Respect of obligations by the host state;</w:t>
      </w:r>
    </w:p>
    <w:p w:rsidR="00B869CD" w:rsidRPr="00092E79" w:rsidRDefault="001E0DC8" w:rsidP="003D255B">
      <w:pPr>
        <w:numPr>
          <w:ilvl w:val="0"/>
          <w:numId w:val="1"/>
        </w:numPr>
        <w:spacing w:after="0" w:line="240" w:lineRule="auto"/>
        <w:contextualSpacing/>
        <w:rPr>
          <w:rFonts w:cstheme="minorHAnsi"/>
          <w:sz w:val="18"/>
          <w:szCs w:val="18"/>
        </w:rPr>
      </w:pPr>
      <w:r w:rsidRPr="001E0DC8">
        <w:rPr>
          <w:rFonts w:cstheme="minorHAnsi"/>
          <w:sz w:val="18"/>
          <w:szCs w:val="18"/>
        </w:rPr>
        <w:t>Improvement of energy investment climate.</w:t>
      </w:r>
    </w:p>
    <w:p w:rsidR="00B869CD" w:rsidRPr="00092E79" w:rsidRDefault="00B869CD" w:rsidP="00B869CD">
      <w:pPr>
        <w:spacing w:after="0" w:line="240" w:lineRule="auto"/>
        <w:ind w:left="360"/>
        <w:rPr>
          <w:rFonts w:cstheme="minorHAnsi"/>
          <w:sz w:val="18"/>
          <w:szCs w:val="18"/>
        </w:rPr>
      </w:pPr>
    </w:p>
    <w:p w:rsidR="00B869CD" w:rsidRDefault="00B869CD">
      <w:pPr>
        <w:rPr>
          <w:sz w:val="18"/>
          <w:szCs w:val="18"/>
        </w:rPr>
      </w:pPr>
      <w:r>
        <w:rPr>
          <w:sz w:val="18"/>
          <w:szCs w:val="18"/>
        </w:rPr>
        <w:br w:type="page"/>
      </w:r>
    </w:p>
    <w:p w:rsidR="00B869CD" w:rsidRPr="00B869CD" w:rsidRDefault="00B869CD" w:rsidP="00B869CD">
      <w:pPr>
        <w:spacing w:after="0" w:line="240" w:lineRule="auto"/>
        <w:contextualSpacing/>
        <w:rPr>
          <w:rFonts w:cstheme="minorHAnsi"/>
          <w:b/>
          <w:sz w:val="18"/>
          <w:szCs w:val="18"/>
          <w:u w:val="single"/>
        </w:rPr>
      </w:pPr>
      <w:r w:rsidRPr="00B869CD">
        <w:rPr>
          <w:rFonts w:cstheme="minorHAnsi"/>
          <w:b/>
          <w:sz w:val="18"/>
          <w:szCs w:val="18"/>
          <w:u w:val="single"/>
        </w:rPr>
        <w:lastRenderedPageBreak/>
        <w:t>Main indicators:</w:t>
      </w:r>
    </w:p>
    <w:p w:rsidR="00B869CD" w:rsidRDefault="00B869CD" w:rsidP="00B869CD">
      <w:pPr>
        <w:spacing w:after="0" w:line="240" w:lineRule="auto"/>
        <w:contextualSpacing/>
        <w:rPr>
          <w:rFonts w:cstheme="minorHAnsi"/>
          <w:sz w:val="18"/>
          <w:szCs w:val="18"/>
        </w:rPr>
      </w:pPr>
      <w:r>
        <w:rPr>
          <w:rFonts w:cstheme="minorHAnsi"/>
          <w:sz w:val="18"/>
          <w:szCs w:val="18"/>
        </w:rPr>
        <w:t>For the risk areas four main indicators have been identified:</w:t>
      </w:r>
    </w:p>
    <w:p w:rsidR="00B869CD" w:rsidRDefault="00B869CD" w:rsidP="00B869CD">
      <w:pPr>
        <w:spacing w:after="0" w:line="240" w:lineRule="auto"/>
        <w:contextualSpacing/>
        <w:rPr>
          <w:rFonts w:cstheme="minorHAnsi"/>
          <w:sz w:val="18"/>
          <w:szCs w:val="18"/>
        </w:rPr>
      </w:pPr>
    </w:p>
    <w:p w:rsidR="00F92360" w:rsidRDefault="00F92360" w:rsidP="003D255B">
      <w:pPr>
        <w:pStyle w:val="Prrafodelista"/>
        <w:numPr>
          <w:ilvl w:val="0"/>
          <w:numId w:val="3"/>
        </w:numPr>
        <w:contextualSpacing/>
        <w:rPr>
          <w:rFonts w:cstheme="minorHAnsi"/>
          <w:b/>
          <w:sz w:val="18"/>
          <w:szCs w:val="18"/>
        </w:rPr>
      </w:pPr>
      <w:r w:rsidRPr="00F92360">
        <w:rPr>
          <w:rFonts w:cstheme="minorHAnsi"/>
          <w:b/>
          <w:sz w:val="18"/>
          <w:szCs w:val="18"/>
        </w:rPr>
        <w:t>Policy priorities and specific goals relevant to the energy sector</w:t>
      </w:r>
      <w:r w:rsidRPr="00B869CD">
        <w:rPr>
          <w:rFonts w:cstheme="minorHAnsi"/>
          <w:b/>
          <w:sz w:val="18"/>
          <w:szCs w:val="18"/>
        </w:rPr>
        <w:t xml:space="preserve"> </w:t>
      </w:r>
    </w:p>
    <w:p w:rsidR="00B869CD" w:rsidRPr="00B869CD" w:rsidRDefault="00F77D5F" w:rsidP="003D255B">
      <w:pPr>
        <w:pStyle w:val="Prrafodelista"/>
        <w:numPr>
          <w:ilvl w:val="0"/>
          <w:numId w:val="3"/>
        </w:numPr>
        <w:contextualSpacing/>
        <w:rPr>
          <w:rFonts w:cstheme="minorHAnsi"/>
          <w:b/>
          <w:sz w:val="18"/>
          <w:szCs w:val="18"/>
        </w:rPr>
      </w:pPr>
      <w:r>
        <w:rPr>
          <w:rFonts w:cstheme="minorHAnsi"/>
          <w:b/>
          <w:sz w:val="18"/>
          <w:szCs w:val="18"/>
        </w:rPr>
        <w:t>D</w:t>
      </w:r>
      <w:r w:rsidR="00B869CD" w:rsidRPr="00B869CD">
        <w:rPr>
          <w:rFonts w:cstheme="minorHAnsi"/>
          <w:b/>
          <w:sz w:val="18"/>
          <w:szCs w:val="18"/>
        </w:rPr>
        <w:t>ecision-making processes</w:t>
      </w:r>
    </w:p>
    <w:p w:rsidR="00B869CD" w:rsidRPr="00B869CD" w:rsidRDefault="002B7544" w:rsidP="003D255B">
      <w:pPr>
        <w:pStyle w:val="Prrafodelista"/>
        <w:numPr>
          <w:ilvl w:val="0"/>
          <w:numId w:val="3"/>
        </w:numPr>
        <w:contextualSpacing/>
        <w:rPr>
          <w:rFonts w:cstheme="minorHAnsi"/>
          <w:b/>
          <w:sz w:val="18"/>
          <w:szCs w:val="18"/>
        </w:rPr>
      </w:pPr>
      <w:r>
        <w:rPr>
          <w:rFonts w:cstheme="minorHAnsi"/>
          <w:b/>
          <w:sz w:val="18"/>
          <w:szCs w:val="18"/>
        </w:rPr>
        <w:t>Oversight of market functioning</w:t>
      </w:r>
      <w:r w:rsidR="00B869CD" w:rsidRPr="00B869CD">
        <w:rPr>
          <w:rFonts w:cstheme="minorHAnsi"/>
          <w:b/>
          <w:sz w:val="18"/>
          <w:szCs w:val="18"/>
        </w:rPr>
        <w:t>, private sector and regulated companies</w:t>
      </w:r>
    </w:p>
    <w:p w:rsidR="00B869CD" w:rsidRPr="00F92360" w:rsidRDefault="00B869CD" w:rsidP="003D255B">
      <w:pPr>
        <w:pStyle w:val="Prrafodelista"/>
        <w:numPr>
          <w:ilvl w:val="0"/>
          <w:numId w:val="3"/>
        </w:numPr>
        <w:contextualSpacing/>
        <w:rPr>
          <w:rFonts w:cstheme="minorHAnsi"/>
          <w:b/>
          <w:sz w:val="18"/>
          <w:szCs w:val="18"/>
        </w:rPr>
      </w:pPr>
      <w:r w:rsidRPr="00B869CD">
        <w:rPr>
          <w:rFonts w:cstheme="minorHAnsi"/>
          <w:b/>
          <w:sz w:val="18"/>
          <w:szCs w:val="18"/>
        </w:rPr>
        <w:t>Rule of law</w:t>
      </w:r>
      <w:r w:rsidR="000A1451" w:rsidRPr="000A1451">
        <w:rPr>
          <w:rFonts w:cstheme="minorHAnsi"/>
          <w:sz w:val="18"/>
          <w:szCs w:val="18"/>
        </w:rPr>
        <w:t xml:space="preserve"> </w:t>
      </w:r>
      <w:r w:rsidR="000A1451" w:rsidRPr="00F92360">
        <w:rPr>
          <w:rFonts w:cstheme="minorHAnsi"/>
          <w:b/>
          <w:sz w:val="18"/>
          <w:szCs w:val="18"/>
        </w:rPr>
        <w:t>(compliance with national and international obligations)</w:t>
      </w:r>
    </w:p>
    <w:p w:rsidR="00B869CD" w:rsidRDefault="00B869CD" w:rsidP="00B869CD">
      <w:pPr>
        <w:spacing w:after="0" w:line="240" w:lineRule="auto"/>
        <w:rPr>
          <w:sz w:val="18"/>
          <w:szCs w:val="18"/>
        </w:rPr>
      </w:pPr>
    </w:p>
    <w:p w:rsidR="006C459C" w:rsidRPr="0016438D" w:rsidRDefault="00174129" w:rsidP="00B869CD">
      <w:pPr>
        <w:spacing w:after="0" w:line="240" w:lineRule="auto"/>
        <w:rPr>
          <w:sz w:val="18"/>
          <w:szCs w:val="18"/>
        </w:rPr>
      </w:pPr>
      <w:r>
        <w:rPr>
          <w:sz w:val="18"/>
          <w:szCs w:val="18"/>
        </w:rPr>
        <w:t>T</w:t>
      </w:r>
      <w:r w:rsidR="006C459C">
        <w:rPr>
          <w:sz w:val="18"/>
          <w:szCs w:val="18"/>
        </w:rPr>
        <w:t>he</w:t>
      </w:r>
      <w:r>
        <w:rPr>
          <w:sz w:val="18"/>
          <w:szCs w:val="18"/>
        </w:rPr>
        <w:t xml:space="preserve"> risk areas and the main indicators</w:t>
      </w:r>
      <w:r w:rsidR="006C459C">
        <w:rPr>
          <w:sz w:val="18"/>
          <w:szCs w:val="18"/>
        </w:rPr>
        <w:t xml:space="preserve"> relate </w:t>
      </w:r>
      <w:r w:rsidR="006B7F87">
        <w:rPr>
          <w:sz w:val="18"/>
          <w:szCs w:val="18"/>
        </w:rPr>
        <w:t>as follows</w:t>
      </w:r>
      <w:r w:rsidR="006C459C">
        <w:rPr>
          <w:sz w:val="18"/>
          <w:szCs w:val="18"/>
        </w:rPr>
        <w:t>:</w:t>
      </w:r>
    </w:p>
    <w:tbl>
      <w:tblPr>
        <w:tblW w:w="13041" w:type="dxa"/>
        <w:tblInd w:w="144" w:type="dxa"/>
        <w:tblCellMar>
          <w:left w:w="0" w:type="dxa"/>
          <w:right w:w="0" w:type="dxa"/>
        </w:tblCellMar>
        <w:tblLook w:val="0420" w:firstRow="1" w:lastRow="0" w:firstColumn="0" w:lastColumn="0" w:noHBand="0" w:noVBand="1"/>
      </w:tblPr>
      <w:tblGrid>
        <w:gridCol w:w="2479"/>
        <w:gridCol w:w="2545"/>
        <w:gridCol w:w="2787"/>
        <w:gridCol w:w="2809"/>
        <w:gridCol w:w="2421"/>
      </w:tblGrid>
      <w:tr w:rsidR="00517646" w:rsidRPr="00517646" w:rsidTr="007358CD">
        <w:trPr>
          <w:trHeight w:val="560"/>
        </w:trPr>
        <w:tc>
          <w:tcPr>
            <w:tcW w:w="247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2308C" w:rsidRPr="00517646" w:rsidRDefault="00517646" w:rsidP="00B869CD">
            <w:pPr>
              <w:spacing w:after="0" w:line="240" w:lineRule="auto"/>
              <w:contextualSpacing/>
              <w:rPr>
                <w:rFonts w:cstheme="minorHAnsi"/>
                <w:sz w:val="18"/>
                <w:szCs w:val="18"/>
              </w:rPr>
            </w:pPr>
            <w:r w:rsidRPr="00517646">
              <w:rPr>
                <w:rFonts w:cstheme="minorHAnsi"/>
                <w:b/>
                <w:bCs/>
                <w:sz w:val="18"/>
                <w:szCs w:val="18"/>
              </w:rPr>
              <w:t>RISK</w:t>
            </w:r>
            <w:r w:rsidR="006C459C">
              <w:rPr>
                <w:rFonts w:cstheme="minorHAnsi"/>
                <w:b/>
                <w:bCs/>
                <w:sz w:val="18"/>
                <w:szCs w:val="18"/>
              </w:rPr>
              <w:t xml:space="preserve"> AREAS</w:t>
            </w:r>
            <w:r w:rsidRPr="002B7544">
              <w:rPr>
                <w:rFonts w:cstheme="minorHAnsi"/>
                <w:sz w:val="18"/>
                <w:szCs w:val="18"/>
              </w:rPr>
              <w:t>/</w:t>
            </w:r>
            <w:r w:rsidR="006C459C" w:rsidRPr="002B7544">
              <w:rPr>
                <w:rFonts w:cstheme="minorHAnsi"/>
                <w:color w:val="FFFFFF" w:themeColor="background1"/>
                <w:sz w:val="18"/>
                <w:szCs w:val="18"/>
              </w:rPr>
              <w:t xml:space="preserve">Main </w:t>
            </w:r>
            <w:r w:rsidRPr="00517646">
              <w:rPr>
                <w:rFonts w:cstheme="minorHAnsi"/>
                <w:color w:val="FFFFFF" w:themeColor="background1"/>
                <w:sz w:val="18"/>
                <w:szCs w:val="18"/>
              </w:rPr>
              <w:t>indicator</w:t>
            </w:r>
            <w:r w:rsidR="006C459C">
              <w:rPr>
                <w:rFonts w:cstheme="minorHAnsi"/>
                <w:color w:val="FFFFFF" w:themeColor="background1"/>
                <w:sz w:val="18"/>
                <w:szCs w:val="18"/>
              </w:rPr>
              <w:t>s</w:t>
            </w:r>
          </w:p>
        </w:tc>
        <w:tc>
          <w:tcPr>
            <w:tcW w:w="254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2308C" w:rsidRPr="00517646" w:rsidRDefault="00517646" w:rsidP="0024756F">
            <w:pPr>
              <w:spacing w:after="0" w:line="240" w:lineRule="auto"/>
              <w:contextualSpacing/>
              <w:rPr>
                <w:rFonts w:cstheme="minorHAnsi"/>
                <w:color w:val="FFFFFF" w:themeColor="background1"/>
                <w:sz w:val="18"/>
                <w:szCs w:val="18"/>
              </w:rPr>
            </w:pPr>
            <w:r w:rsidRPr="00517646">
              <w:rPr>
                <w:rFonts w:cstheme="minorHAnsi"/>
                <w:color w:val="FFFFFF" w:themeColor="background1"/>
                <w:sz w:val="18"/>
                <w:szCs w:val="18"/>
              </w:rPr>
              <w:t xml:space="preserve">1. </w:t>
            </w:r>
            <w:r w:rsidR="00F77D5F" w:rsidRPr="00F77D5F">
              <w:rPr>
                <w:rFonts w:cstheme="minorHAnsi"/>
                <w:color w:val="FFFFFF" w:themeColor="background1"/>
                <w:sz w:val="18"/>
                <w:szCs w:val="18"/>
              </w:rPr>
              <w:t>Policy priorities and specific goals relevant to the energy sector</w:t>
            </w:r>
          </w:p>
        </w:tc>
        <w:tc>
          <w:tcPr>
            <w:tcW w:w="278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2308C" w:rsidRPr="00517646" w:rsidRDefault="00517646" w:rsidP="00F77D5F">
            <w:pPr>
              <w:spacing w:after="0" w:line="240" w:lineRule="auto"/>
              <w:contextualSpacing/>
              <w:rPr>
                <w:rFonts w:cstheme="minorHAnsi"/>
                <w:color w:val="FFFFFF" w:themeColor="background1"/>
                <w:sz w:val="18"/>
                <w:szCs w:val="18"/>
              </w:rPr>
            </w:pPr>
            <w:r w:rsidRPr="00517646">
              <w:rPr>
                <w:rFonts w:cstheme="minorHAnsi"/>
                <w:color w:val="FFFFFF" w:themeColor="background1"/>
                <w:sz w:val="18"/>
                <w:szCs w:val="18"/>
              </w:rPr>
              <w:t xml:space="preserve">2. </w:t>
            </w:r>
            <w:r w:rsidR="00F77D5F">
              <w:rPr>
                <w:rFonts w:cstheme="minorHAnsi"/>
                <w:color w:val="FFFFFF" w:themeColor="background1"/>
                <w:sz w:val="18"/>
                <w:szCs w:val="18"/>
              </w:rPr>
              <w:t>D</w:t>
            </w:r>
            <w:r w:rsidRPr="00517646">
              <w:rPr>
                <w:rFonts w:cstheme="minorHAnsi"/>
                <w:color w:val="FFFFFF" w:themeColor="background1"/>
                <w:sz w:val="18"/>
                <w:szCs w:val="18"/>
              </w:rPr>
              <w:t>ecision-making processes</w:t>
            </w:r>
          </w:p>
        </w:tc>
        <w:tc>
          <w:tcPr>
            <w:tcW w:w="280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2308C" w:rsidRPr="00517646" w:rsidRDefault="00517646" w:rsidP="00BE0A0E">
            <w:pPr>
              <w:spacing w:after="0" w:line="240" w:lineRule="auto"/>
              <w:contextualSpacing/>
              <w:rPr>
                <w:rFonts w:cstheme="minorHAnsi"/>
                <w:color w:val="FFFFFF" w:themeColor="background1"/>
                <w:sz w:val="18"/>
                <w:szCs w:val="18"/>
              </w:rPr>
            </w:pPr>
            <w:r w:rsidRPr="00517646">
              <w:rPr>
                <w:rFonts w:cstheme="minorHAnsi"/>
                <w:color w:val="FFFFFF" w:themeColor="background1"/>
                <w:sz w:val="18"/>
                <w:szCs w:val="18"/>
              </w:rPr>
              <w:t xml:space="preserve">3. </w:t>
            </w:r>
            <w:r w:rsidR="002B7544">
              <w:rPr>
                <w:rFonts w:cstheme="minorHAnsi"/>
                <w:color w:val="FFFFFF" w:themeColor="background1"/>
                <w:sz w:val="18"/>
                <w:szCs w:val="18"/>
              </w:rPr>
              <w:t>Oversight of market functioning</w:t>
            </w:r>
            <w:r w:rsidRPr="00517646">
              <w:rPr>
                <w:rFonts w:cstheme="minorHAnsi"/>
                <w:color w:val="FFFFFF" w:themeColor="background1"/>
                <w:sz w:val="18"/>
                <w:szCs w:val="18"/>
              </w:rPr>
              <w:t>, private sector and regulated companies</w:t>
            </w:r>
          </w:p>
        </w:tc>
        <w:tc>
          <w:tcPr>
            <w:tcW w:w="242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358CD" w:rsidRPr="007358CD" w:rsidRDefault="00517646" w:rsidP="00665480">
            <w:pPr>
              <w:contextualSpacing/>
              <w:rPr>
                <w:rFonts w:cstheme="minorHAnsi"/>
                <w:b/>
                <w:sz w:val="18"/>
                <w:szCs w:val="18"/>
              </w:rPr>
            </w:pPr>
            <w:r w:rsidRPr="007358CD">
              <w:rPr>
                <w:rFonts w:cstheme="minorHAnsi"/>
                <w:color w:val="FFFFFF" w:themeColor="background1"/>
                <w:sz w:val="18"/>
                <w:szCs w:val="18"/>
              </w:rPr>
              <w:t xml:space="preserve">4. </w:t>
            </w:r>
            <w:r w:rsidR="00C87E48" w:rsidRPr="007358CD">
              <w:rPr>
                <w:rFonts w:ascii="Calibri" w:hAnsi="Calibri"/>
                <w:color w:val="FFFFFF" w:themeColor="background1"/>
                <w:sz w:val="18"/>
                <w:szCs w:val="18"/>
              </w:rPr>
              <w:t xml:space="preserve">Rule of </w:t>
            </w:r>
            <w:r w:rsidR="00C87E48" w:rsidRPr="00665480">
              <w:rPr>
                <w:rFonts w:ascii="Calibri" w:hAnsi="Calibri"/>
                <w:color w:val="FFFFFF" w:themeColor="background1"/>
                <w:sz w:val="18"/>
                <w:szCs w:val="18"/>
              </w:rPr>
              <w:t>law</w:t>
            </w:r>
            <w:r w:rsidR="007358CD" w:rsidRPr="00665480">
              <w:rPr>
                <w:rFonts w:ascii="Calibri" w:hAnsi="Calibri"/>
                <w:color w:val="FFFFFF" w:themeColor="background1"/>
                <w:sz w:val="18"/>
                <w:szCs w:val="18"/>
              </w:rPr>
              <w:t xml:space="preserve"> </w:t>
            </w:r>
            <w:r w:rsidR="007358CD" w:rsidRPr="00665480">
              <w:rPr>
                <w:rFonts w:cstheme="minorHAnsi"/>
                <w:color w:val="FFFFFF" w:themeColor="background1"/>
                <w:sz w:val="18"/>
                <w:szCs w:val="18"/>
              </w:rPr>
              <w:t>(compliance with national and international obligations)</w:t>
            </w:r>
          </w:p>
          <w:p w:rsidR="00E2308C" w:rsidRPr="00517646" w:rsidRDefault="00E2308C" w:rsidP="00665480">
            <w:pPr>
              <w:spacing w:after="0" w:line="240" w:lineRule="auto"/>
              <w:contextualSpacing/>
              <w:rPr>
                <w:rFonts w:cstheme="minorHAnsi"/>
                <w:color w:val="FFFFFF" w:themeColor="background1"/>
                <w:sz w:val="18"/>
                <w:szCs w:val="18"/>
              </w:rPr>
            </w:pPr>
          </w:p>
        </w:tc>
      </w:tr>
      <w:tr w:rsidR="00517646" w:rsidRPr="00517646" w:rsidTr="007358CD">
        <w:trPr>
          <w:trHeight w:val="560"/>
        </w:trPr>
        <w:tc>
          <w:tcPr>
            <w:tcW w:w="24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308C" w:rsidRPr="00665480" w:rsidRDefault="00517646" w:rsidP="002B7544">
            <w:pPr>
              <w:spacing w:after="0" w:line="240" w:lineRule="auto"/>
              <w:contextualSpacing/>
              <w:rPr>
                <w:rFonts w:cstheme="minorHAnsi"/>
                <w:b/>
                <w:sz w:val="18"/>
                <w:szCs w:val="18"/>
              </w:rPr>
            </w:pPr>
            <w:r w:rsidRPr="00665480">
              <w:rPr>
                <w:rFonts w:cstheme="minorHAnsi"/>
                <w:b/>
                <w:sz w:val="18"/>
                <w:szCs w:val="18"/>
              </w:rPr>
              <w:t>A. Unpredictable policy/ regulatory change</w:t>
            </w:r>
          </w:p>
        </w:tc>
        <w:tc>
          <w:tcPr>
            <w:tcW w:w="254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308C" w:rsidRPr="00517646" w:rsidRDefault="00517646" w:rsidP="00665480">
            <w:pPr>
              <w:spacing w:after="0" w:line="240" w:lineRule="auto"/>
              <w:contextualSpacing/>
              <w:jc w:val="center"/>
              <w:rPr>
                <w:rFonts w:cstheme="minorHAnsi"/>
                <w:sz w:val="32"/>
                <w:szCs w:val="32"/>
              </w:rPr>
            </w:pPr>
            <w:r w:rsidRPr="00517646">
              <w:rPr>
                <w:rFonts w:cstheme="minorHAnsi"/>
                <w:sz w:val="32"/>
                <w:szCs w:val="32"/>
              </w:rPr>
              <w:t>x</w:t>
            </w:r>
          </w:p>
        </w:tc>
        <w:tc>
          <w:tcPr>
            <w:tcW w:w="278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308C" w:rsidRPr="00517646" w:rsidRDefault="00517646" w:rsidP="00665480">
            <w:pPr>
              <w:spacing w:after="0" w:line="240" w:lineRule="auto"/>
              <w:contextualSpacing/>
              <w:jc w:val="center"/>
              <w:rPr>
                <w:rFonts w:cstheme="minorHAnsi"/>
                <w:sz w:val="32"/>
                <w:szCs w:val="32"/>
              </w:rPr>
            </w:pPr>
            <w:r w:rsidRPr="00517646">
              <w:rPr>
                <w:rFonts w:cstheme="minorHAnsi"/>
                <w:sz w:val="32"/>
                <w:szCs w:val="32"/>
              </w:rPr>
              <w:t>x</w:t>
            </w:r>
          </w:p>
        </w:tc>
        <w:tc>
          <w:tcPr>
            <w:tcW w:w="280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17646" w:rsidRPr="00517646" w:rsidRDefault="00517646" w:rsidP="00665480">
            <w:pPr>
              <w:spacing w:after="0" w:line="240" w:lineRule="auto"/>
              <w:contextualSpacing/>
              <w:jc w:val="center"/>
              <w:rPr>
                <w:rFonts w:cstheme="minorHAnsi"/>
                <w:sz w:val="32"/>
                <w:szCs w:val="32"/>
              </w:rPr>
            </w:pPr>
          </w:p>
        </w:tc>
        <w:tc>
          <w:tcPr>
            <w:tcW w:w="242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308C" w:rsidRPr="00517646" w:rsidRDefault="00517646" w:rsidP="00665480">
            <w:pPr>
              <w:spacing w:after="0" w:line="240" w:lineRule="auto"/>
              <w:contextualSpacing/>
              <w:jc w:val="center"/>
              <w:rPr>
                <w:rFonts w:cstheme="minorHAnsi"/>
                <w:sz w:val="32"/>
                <w:szCs w:val="32"/>
              </w:rPr>
            </w:pPr>
            <w:r w:rsidRPr="00517646">
              <w:rPr>
                <w:rFonts w:cstheme="minorHAnsi"/>
                <w:sz w:val="32"/>
                <w:szCs w:val="32"/>
              </w:rPr>
              <w:t>x</w:t>
            </w:r>
          </w:p>
        </w:tc>
      </w:tr>
      <w:tr w:rsidR="00517646" w:rsidRPr="00517646" w:rsidTr="007358CD">
        <w:trPr>
          <w:trHeight w:val="560"/>
        </w:trPr>
        <w:tc>
          <w:tcPr>
            <w:tcW w:w="24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2308C" w:rsidRPr="00665480" w:rsidRDefault="00517646" w:rsidP="002B7544">
            <w:pPr>
              <w:spacing w:after="0" w:line="240" w:lineRule="auto"/>
              <w:contextualSpacing/>
              <w:rPr>
                <w:rFonts w:cstheme="minorHAnsi"/>
                <w:b/>
                <w:sz w:val="18"/>
                <w:szCs w:val="18"/>
              </w:rPr>
            </w:pPr>
            <w:r w:rsidRPr="00665480">
              <w:rPr>
                <w:rFonts w:cstheme="minorHAnsi"/>
                <w:b/>
                <w:sz w:val="18"/>
                <w:szCs w:val="18"/>
              </w:rPr>
              <w:t>B. Discrimination between foreign and domestic investors</w:t>
            </w:r>
          </w:p>
        </w:tc>
        <w:tc>
          <w:tcPr>
            <w:tcW w:w="25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17646" w:rsidRPr="00517646" w:rsidRDefault="004D68DF" w:rsidP="00665480">
            <w:pPr>
              <w:spacing w:after="0" w:line="240" w:lineRule="auto"/>
              <w:contextualSpacing/>
              <w:jc w:val="center"/>
              <w:rPr>
                <w:rFonts w:cstheme="minorHAnsi"/>
                <w:sz w:val="32"/>
                <w:szCs w:val="32"/>
              </w:rPr>
            </w:pPr>
            <w:r>
              <w:rPr>
                <w:rFonts w:cstheme="minorHAnsi"/>
                <w:sz w:val="32"/>
                <w:szCs w:val="32"/>
              </w:rPr>
              <w:t>x</w:t>
            </w:r>
          </w:p>
        </w:tc>
        <w:tc>
          <w:tcPr>
            <w:tcW w:w="278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17646" w:rsidRPr="00517646" w:rsidRDefault="004D68DF" w:rsidP="00665480">
            <w:pPr>
              <w:spacing w:after="0" w:line="240" w:lineRule="auto"/>
              <w:contextualSpacing/>
              <w:jc w:val="center"/>
              <w:rPr>
                <w:rFonts w:cstheme="minorHAnsi"/>
                <w:sz w:val="32"/>
                <w:szCs w:val="32"/>
              </w:rPr>
            </w:pPr>
            <w:r>
              <w:rPr>
                <w:rFonts w:cstheme="minorHAnsi"/>
                <w:sz w:val="32"/>
                <w:szCs w:val="32"/>
              </w:rPr>
              <w:t>x</w:t>
            </w:r>
          </w:p>
        </w:tc>
        <w:tc>
          <w:tcPr>
            <w:tcW w:w="28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2308C" w:rsidRPr="00517646" w:rsidRDefault="00517646" w:rsidP="00665480">
            <w:pPr>
              <w:spacing w:after="0" w:line="240" w:lineRule="auto"/>
              <w:contextualSpacing/>
              <w:jc w:val="center"/>
              <w:rPr>
                <w:rFonts w:cstheme="minorHAnsi"/>
                <w:sz w:val="32"/>
                <w:szCs w:val="32"/>
              </w:rPr>
            </w:pPr>
            <w:r w:rsidRPr="00517646">
              <w:rPr>
                <w:rFonts w:cstheme="minorHAnsi"/>
                <w:sz w:val="32"/>
                <w:szCs w:val="32"/>
              </w:rPr>
              <w:t>x</w:t>
            </w:r>
          </w:p>
        </w:tc>
        <w:tc>
          <w:tcPr>
            <w:tcW w:w="24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2308C" w:rsidRPr="00517646" w:rsidRDefault="00517646" w:rsidP="00665480">
            <w:pPr>
              <w:spacing w:after="0" w:line="240" w:lineRule="auto"/>
              <w:contextualSpacing/>
              <w:jc w:val="center"/>
              <w:rPr>
                <w:rFonts w:cstheme="minorHAnsi"/>
                <w:sz w:val="32"/>
                <w:szCs w:val="32"/>
              </w:rPr>
            </w:pPr>
            <w:r w:rsidRPr="00517646">
              <w:rPr>
                <w:rFonts w:cstheme="minorHAnsi"/>
                <w:sz w:val="32"/>
                <w:szCs w:val="32"/>
              </w:rPr>
              <w:t>x</w:t>
            </w:r>
          </w:p>
        </w:tc>
      </w:tr>
      <w:tr w:rsidR="00517646" w:rsidRPr="00517646" w:rsidTr="007358CD">
        <w:trPr>
          <w:trHeight w:val="371"/>
        </w:trPr>
        <w:tc>
          <w:tcPr>
            <w:tcW w:w="24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308C" w:rsidRPr="00665480" w:rsidRDefault="00517646" w:rsidP="002B7544">
            <w:pPr>
              <w:spacing w:after="0" w:line="240" w:lineRule="auto"/>
              <w:contextualSpacing/>
              <w:rPr>
                <w:rFonts w:cstheme="minorHAnsi"/>
                <w:b/>
                <w:sz w:val="18"/>
                <w:szCs w:val="18"/>
              </w:rPr>
            </w:pPr>
            <w:r w:rsidRPr="00665480">
              <w:rPr>
                <w:rFonts w:cstheme="minorHAnsi"/>
                <w:b/>
                <w:sz w:val="18"/>
                <w:szCs w:val="18"/>
              </w:rPr>
              <w:t>C. Breach of state</w:t>
            </w:r>
            <w:r w:rsidR="00732C21" w:rsidRPr="00665480">
              <w:rPr>
                <w:rFonts w:cstheme="minorHAnsi"/>
                <w:b/>
                <w:sz w:val="18"/>
                <w:szCs w:val="18"/>
              </w:rPr>
              <w:t xml:space="preserve"> </w:t>
            </w:r>
            <w:r w:rsidR="00D3280F" w:rsidRPr="00665480">
              <w:rPr>
                <w:rFonts w:cstheme="minorHAnsi"/>
                <w:b/>
                <w:sz w:val="18"/>
                <w:szCs w:val="18"/>
              </w:rPr>
              <w:t>obligations</w:t>
            </w:r>
          </w:p>
        </w:tc>
        <w:tc>
          <w:tcPr>
            <w:tcW w:w="25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17646" w:rsidRPr="00517646" w:rsidRDefault="00517646" w:rsidP="00665480">
            <w:pPr>
              <w:spacing w:after="0" w:line="240" w:lineRule="auto"/>
              <w:contextualSpacing/>
              <w:jc w:val="center"/>
              <w:rPr>
                <w:rFonts w:cstheme="minorHAnsi"/>
                <w:sz w:val="32"/>
                <w:szCs w:val="32"/>
              </w:rPr>
            </w:pPr>
          </w:p>
        </w:tc>
        <w:tc>
          <w:tcPr>
            <w:tcW w:w="278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17646" w:rsidRPr="00517646" w:rsidRDefault="00517646" w:rsidP="00665480">
            <w:pPr>
              <w:spacing w:after="0" w:line="240" w:lineRule="auto"/>
              <w:contextualSpacing/>
              <w:jc w:val="center"/>
              <w:rPr>
                <w:rFonts w:cstheme="minorHAnsi"/>
                <w:sz w:val="32"/>
                <w:szCs w:val="32"/>
              </w:rPr>
            </w:pPr>
          </w:p>
        </w:tc>
        <w:tc>
          <w:tcPr>
            <w:tcW w:w="28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17646" w:rsidRPr="00517646" w:rsidRDefault="00517646" w:rsidP="00665480">
            <w:pPr>
              <w:spacing w:after="0" w:line="240" w:lineRule="auto"/>
              <w:contextualSpacing/>
              <w:jc w:val="center"/>
              <w:rPr>
                <w:rFonts w:cstheme="minorHAnsi"/>
                <w:sz w:val="32"/>
                <w:szCs w:val="32"/>
              </w:rPr>
            </w:pPr>
          </w:p>
        </w:tc>
        <w:tc>
          <w:tcPr>
            <w:tcW w:w="24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308C" w:rsidRPr="00517646" w:rsidRDefault="00517646" w:rsidP="00665480">
            <w:pPr>
              <w:spacing w:after="0" w:line="240" w:lineRule="auto"/>
              <w:contextualSpacing/>
              <w:jc w:val="center"/>
              <w:rPr>
                <w:rFonts w:cstheme="minorHAnsi"/>
                <w:sz w:val="32"/>
                <w:szCs w:val="32"/>
              </w:rPr>
            </w:pPr>
            <w:r w:rsidRPr="00517646">
              <w:rPr>
                <w:rFonts w:cstheme="minorHAnsi"/>
                <w:sz w:val="32"/>
                <w:szCs w:val="32"/>
              </w:rPr>
              <w:t>x</w:t>
            </w:r>
          </w:p>
        </w:tc>
      </w:tr>
    </w:tbl>
    <w:p w:rsidR="004352DC" w:rsidRDefault="004352DC" w:rsidP="002B7544">
      <w:pPr>
        <w:spacing w:after="0" w:line="240" w:lineRule="auto"/>
        <w:contextualSpacing/>
        <w:jc w:val="both"/>
        <w:rPr>
          <w:rFonts w:cstheme="minorHAnsi"/>
          <w:sz w:val="18"/>
          <w:szCs w:val="18"/>
        </w:rPr>
      </w:pPr>
    </w:p>
    <w:p w:rsidR="00174129" w:rsidRPr="00B869CD" w:rsidRDefault="00174129" w:rsidP="002B7544">
      <w:pPr>
        <w:spacing w:after="0" w:line="240" w:lineRule="auto"/>
        <w:contextualSpacing/>
        <w:jc w:val="both"/>
        <w:rPr>
          <w:rFonts w:cstheme="minorHAnsi"/>
          <w:sz w:val="18"/>
          <w:szCs w:val="18"/>
          <w:u w:val="single"/>
        </w:rPr>
      </w:pPr>
      <w:r w:rsidRPr="00B869CD">
        <w:rPr>
          <w:rFonts w:cstheme="minorHAnsi"/>
          <w:sz w:val="18"/>
          <w:szCs w:val="18"/>
          <w:u w:val="single"/>
        </w:rPr>
        <w:t>For each main indicator sub-indicators have been identified:</w:t>
      </w:r>
    </w:p>
    <w:p w:rsidR="004352DC" w:rsidRPr="00AE652D" w:rsidRDefault="006C459C" w:rsidP="002B7544">
      <w:pPr>
        <w:spacing w:after="0" w:line="240" w:lineRule="auto"/>
        <w:contextualSpacing/>
        <w:jc w:val="both"/>
        <w:rPr>
          <w:rFonts w:cstheme="minorHAnsi"/>
          <w:b/>
          <w:u w:val="single"/>
        </w:rPr>
      </w:pPr>
      <w:r>
        <w:rPr>
          <w:rFonts w:cstheme="minorHAnsi"/>
          <w:b/>
          <w:sz w:val="18"/>
          <w:szCs w:val="18"/>
        </w:rPr>
        <w:t>Main i</w:t>
      </w:r>
      <w:r w:rsidR="00AE652D" w:rsidRPr="00AE652D">
        <w:rPr>
          <w:rFonts w:cstheme="minorHAnsi"/>
          <w:b/>
          <w:sz w:val="18"/>
          <w:szCs w:val="18"/>
        </w:rPr>
        <w:t xml:space="preserve">ndicator 1: </w:t>
      </w:r>
      <w:r w:rsidR="00F92360" w:rsidRPr="00F92360">
        <w:rPr>
          <w:rFonts w:cstheme="minorHAnsi"/>
          <w:b/>
          <w:sz w:val="18"/>
          <w:szCs w:val="18"/>
        </w:rPr>
        <w:t>Policy priorities and specific goals relevant to the energy sector</w:t>
      </w:r>
    </w:p>
    <w:p w:rsidR="00AE652D" w:rsidRPr="00AE652D" w:rsidRDefault="00AE652D" w:rsidP="002B7544">
      <w:pPr>
        <w:pStyle w:val="Prrafodelista"/>
        <w:ind w:left="1440"/>
        <w:jc w:val="both"/>
        <w:rPr>
          <w:rFonts w:asciiTheme="minorHAnsi" w:hAnsiTheme="minorHAnsi" w:cstheme="minorHAnsi"/>
          <w:sz w:val="18"/>
          <w:szCs w:val="18"/>
        </w:rPr>
      </w:pPr>
      <w:r w:rsidRPr="00AE652D">
        <w:rPr>
          <w:rFonts w:asciiTheme="minorHAnsi" w:hAnsiTheme="minorHAnsi" w:cstheme="minorHAnsi"/>
          <w:sz w:val="18"/>
          <w:szCs w:val="18"/>
        </w:rPr>
        <w:t xml:space="preserve">Sub-indicator 1: </w:t>
      </w:r>
      <w:r w:rsidR="0069658B">
        <w:rPr>
          <w:rFonts w:asciiTheme="minorHAnsi" w:hAnsiTheme="minorHAnsi" w:cstheme="minorHAnsi"/>
          <w:sz w:val="18"/>
          <w:szCs w:val="18"/>
        </w:rPr>
        <w:t xml:space="preserve">Existence </w:t>
      </w:r>
      <w:r w:rsidR="00392C09">
        <w:rPr>
          <w:rFonts w:asciiTheme="minorHAnsi" w:hAnsiTheme="minorHAnsi" w:cstheme="minorHAnsi"/>
          <w:sz w:val="18"/>
          <w:szCs w:val="18"/>
        </w:rPr>
        <w:t>of policy</w:t>
      </w:r>
      <w:r w:rsidR="008D5794">
        <w:rPr>
          <w:rFonts w:asciiTheme="minorHAnsi" w:hAnsiTheme="minorHAnsi" w:cstheme="minorHAnsi"/>
          <w:sz w:val="18"/>
          <w:szCs w:val="18"/>
        </w:rPr>
        <w:t xml:space="preserve"> priorities and </w:t>
      </w:r>
      <w:r w:rsidR="00070C8A">
        <w:rPr>
          <w:rFonts w:asciiTheme="minorHAnsi" w:hAnsiTheme="minorHAnsi" w:cstheme="minorHAnsi"/>
          <w:sz w:val="18"/>
          <w:szCs w:val="18"/>
        </w:rPr>
        <w:t xml:space="preserve">specific </w:t>
      </w:r>
      <w:r w:rsidR="0069658B">
        <w:rPr>
          <w:rFonts w:asciiTheme="minorHAnsi" w:hAnsiTheme="minorHAnsi" w:cstheme="minorHAnsi"/>
          <w:sz w:val="18"/>
          <w:szCs w:val="18"/>
        </w:rPr>
        <w:t>goals</w:t>
      </w:r>
      <w:r w:rsidR="003F53BE">
        <w:rPr>
          <w:rFonts w:asciiTheme="minorHAnsi" w:hAnsiTheme="minorHAnsi" w:cstheme="minorHAnsi"/>
          <w:sz w:val="18"/>
          <w:szCs w:val="18"/>
        </w:rPr>
        <w:t xml:space="preserve"> </w:t>
      </w:r>
      <w:r w:rsidR="008D5794">
        <w:rPr>
          <w:rFonts w:asciiTheme="minorHAnsi" w:hAnsiTheme="minorHAnsi" w:cstheme="minorHAnsi"/>
          <w:sz w:val="18"/>
          <w:szCs w:val="18"/>
        </w:rPr>
        <w:t>relevant to the energy sector</w:t>
      </w:r>
    </w:p>
    <w:p w:rsidR="00AE652D" w:rsidRPr="00AE652D" w:rsidRDefault="0069658B" w:rsidP="002B7544">
      <w:pPr>
        <w:pStyle w:val="Prrafodelista"/>
        <w:ind w:left="1440"/>
        <w:jc w:val="both"/>
        <w:rPr>
          <w:rFonts w:asciiTheme="minorHAnsi" w:hAnsiTheme="minorHAnsi" w:cstheme="minorBidi"/>
          <w:sz w:val="18"/>
          <w:szCs w:val="18"/>
        </w:rPr>
      </w:pPr>
      <w:r>
        <w:rPr>
          <w:rFonts w:asciiTheme="minorHAnsi" w:hAnsiTheme="minorHAnsi" w:cstheme="minorHAnsi"/>
          <w:sz w:val="18"/>
          <w:szCs w:val="18"/>
        </w:rPr>
        <w:t xml:space="preserve">Sub-indicator 2: Robustness </w:t>
      </w:r>
      <w:r w:rsidR="00F77D5F">
        <w:rPr>
          <w:rFonts w:asciiTheme="minorHAnsi" w:hAnsiTheme="minorHAnsi" w:cstheme="minorHAnsi"/>
          <w:sz w:val="18"/>
          <w:szCs w:val="18"/>
        </w:rPr>
        <w:t>of goals</w:t>
      </w:r>
      <w:r w:rsidR="003F53BE">
        <w:rPr>
          <w:rFonts w:asciiTheme="minorHAnsi" w:hAnsiTheme="minorHAnsi" w:cstheme="minorHAnsi"/>
          <w:sz w:val="18"/>
          <w:szCs w:val="18"/>
        </w:rPr>
        <w:t xml:space="preserve"> </w:t>
      </w:r>
    </w:p>
    <w:p w:rsidR="00AE652D" w:rsidRPr="00AE652D" w:rsidRDefault="00AE652D" w:rsidP="002B7544">
      <w:pPr>
        <w:pStyle w:val="Prrafodelista"/>
        <w:ind w:left="1440"/>
        <w:jc w:val="both"/>
        <w:rPr>
          <w:rFonts w:asciiTheme="minorHAnsi" w:hAnsiTheme="minorHAnsi" w:cstheme="minorHAnsi"/>
          <w:sz w:val="18"/>
          <w:szCs w:val="18"/>
        </w:rPr>
      </w:pPr>
      <w:r w:rsidRPr="00AE652D">
        <w:rPr>
          <w:rFonts w:asciiTheme="minorHAnsi" w:hAnsiTheme="minorHAnsi" w:cstheme="minorHAnsi"/>
          <w:sz w:val="18"/>
          <w:szCs w:val="18"/>
        </w:rPr>
        <w:t xml:space="preserve">Sub-indicator 3: </w:t>
      </w:r>
      <w:r w:rsidR="0069658B">
        <w:rPr>
          <w:rFonts w:asciiTheme="minorHAnsi" w:hAnsiTheme="minorHAnsi" w:cstheme="minorHAnsi"/>
          <w:sz w:val="18"/>
          <w:szCs w:val="18"/>
        </w:rPr>
        <w:t xml:space="preserve">Confidence in </w:t>
      </w:r>
      <w:r w:rsidR="003F53BE">
        <w:rPr>
          <w:rFonts w:asciiTheme="minorHAnsi" w:hAnsiTheme="minorHAnsi" w:cstheme="minorHAnsi"/>
          <w:sz w:val="18"/>
          <w:szCs w:val="18"/>
        </w:rPr>
        <w:t xml:space="preserve">the </w:t>
      </w:r>
      <w:r w:rsidR="0069658B">
        <w:rPr>
          <w:rFonts w:asciiTheme="minorHAnsi" w:hAnsiTheme="minorHAnsi" w:cstheme="minorHAnsi"/>
          <w:sz w:val="18"/>
          <w:szCs w:val="18"/>
        </w:rPr>
        <w:t>implementation</w:t>
      </w:r>
      <w:r w:rsidR="003F53BE">
        <w:rPr>
          <w:rFonts w:asciiTheme="minorHAnsi" w:hAnsiTheme="minorHAnsi" w:cstheme="minorHAnsi"/>
          <w:sz w:val="18"/>
          <w:szCs w:val="18"/>
        </w:rPr>
        <w:t xml:space="preserve"> of goals</w:t>
      </w:r>
    </w:p>
    <w:p w:rsidR="00AE652D" w:rsidRPr="0016438D" w:rsidRDefault="006C459C" w:rsidP="002B7544">
      <w:pPr>
        <w:spacing w:after="0" w:line="240" w:lineRule="auto"/>
        <w:contextualSpacing/>
        <w:jc w:val="both"/>
        <w:rPr>
          <w:rFonts w:cstheme="minorHAnsi"/>
          <w:b/>
          <w:sz w:val="18"/>
          <w:szCs w:val="18"/>
        </w:rPr>
      </w:pPr>
      <w:r>
        <w:rPr>
          <w:rFonts w:cstheme="minorHAnsi"/>
          <w:b/>
          <w:sz w:val="18"/>
          <w:szCs w:val="18"/>
        </w:rPr>
        <w:t>Main i</w:t>
      </w:r>
      <w:r w:rsidR="00AE652D" w:rsidRPr="0016438D">
        <w:rPr>
          <w:rFonts w:cstheme="minorHAnsi"/>
          <w:b/>
          <w:sz w:val="18"/>
          <w:szCs w:val="18"/>
        </w:rPr>
        <w:t xml:space="preserve">ndicator 2: </w:t>
      </w:r>
      <w:r w:rsidR="00392C09">
        <w:rPr>
          <w:rFonts w:cstheme="minorHAnsi"/>
          <w:b/>
          <w:sz w:val="18"/>
          <w:szCs w:val="18"/>
        </w:rPr>
        <w:t>D</w:t>
      </w:r>
      <w:r w:rsidR="00AE652D" w:rsidRPr="0016438D">
        <w:rPr>
          <w:rFonts w:cstheme="minorHAnsi"/>
          <w:b/>
          <w:sz w:val="18"/>
          <w:szCs w:val="18"/>
        </w:rPr>
        <w:t>ecision-making processes</w:t>
      </w:r>
    </w:p>
    <w:p w:rsidR="00AE652D" w:rsidRPr="0016438D" w:rsidRDefault="00AE652D" w:rsidP="002B7544">
      <w:pPr>
        <w:pStyle w:val="Prrafodelista"/>
        <w:ind w:left="1440"/>
        <w:jc w:val="both"/>
        <w:rPr>
          <w:rFonts w:asciiTheme="minorHAnsi" w:hAnsiTheme="minorHAnsi" w:cstheme="minorHAnsi"/>
          <w:sz w:val="18"/>
          <w:szCs w:val="18"/>
        </w:rPr>
      </w:pPr>
      <w:r w:rsidRPr="0016438D">
        <w:rPr>
          <w:rFonts w:asciiTheme="minorHAnsi" w:hAnsiTheme="minorHAnsi" w:cstheme="minorHAnsi"/>
          <w:sz w:val="18"/>
          <w:szCs w:val="18"/>
        </w:rPr>
        <w:t>Sub-indicator 1: Institutional governance</w:t>
      </w:r>
    </w:p>
    <w:p w:rsidR="00AE652D" w:rsidRPr="00AE652D" w:rsidRDefault="00AE652D" w:rsidP="002B7544">
      <w:pPr>
        <w:pStyle w:val="Prrafodelista"/>
        <w:ind w:left="1440"/>
        <w:jc w:val="both"/>
        <w:rPr>
          <w:rFonts w:asciiTheme="minorHAnsi" w:hAnsiTheme="minorHAnsi" w:cstheme="minorBidi"/>
          <w:sz w:val="18"/>
          <w:szCs w:val="18"/>
        </w:rPr>
      </w:pPr>
      <w:r w:rsidRPr="00AE652D">
        <w:rPr>
          <w:rFonts w:asciiTheme="minorHAnsi" w:hAnsiTheme="minorHAnsi" w:cstheme="minorHAnsi"/>
          <w:sz w:val="18"/>
          <w:szCs w:val="18"/>
        </w:rPr>
        <w:t xml:space="preserve">Sub-indicator 2: </w:t>
      </w:r>
      <w:r>
        <w:rPr>
          <w:rFonts w:asciiTheme="minorHAnsi" w:hAnsiTheme="minorHAnsi" w:cstheme="minorBidi"/>
          <w:sz w:val="18"/>
          <w:szCs w:val="18"/>
        </w:rPr>
        <w:t>Transparency</w:t>
      </w:r>
    </w:p>
    <w:p w:rsidR="00AE652D" w:rsidRPr="00517646" w:rsidRDefault="006C459C" w:rsidP="002B7544">
      <w:pPr>
        <w:contextualSpacing/>
        <w:jc w:val="both"/>
        <w:rPr>
          <w:rFonts w:cstheme="minorHAnsi"/>
          <w:b/>
          <w:sz w:val="18"/>
          <w:szCs w:val="18"/>
        </w:rPr>
      </w:pPr>
      <w:r>
        <w:rPr>
          <w:rFonts w:cstheme="minorHAnsi"/>
          <w:b/>
          <w:sz w:val="18"/>
          <w:szCs w:val="18"/>
        </w:rPr>
        <w:t>Main i</w:t>
      </w:r>
      <w:r w:rsidR="00AE652D" w:rsidRPr="0016438D">
        <w:rPr>
          <w:rFonts w:cstheme="minorHAnsi"/>
          <w:b/>
          <w:sz w:val="18"/>
          <w:szCs w:val="18"/>
        </w:rPr>
        <w:t xml:space="preserve">ndicator 3: </w:t>
      </w:r>
      <w:r w:rsidR="00517646" w:rsidRPr="00517646">
        <w:rPr>
          <w:rFonts w:cstheme="minorHAnsi"/>
          <w:b/>
          <w:sz w:val="18"/>
          <w:szCs w:val="18"/>
        </w:rPr>
        <w:t xml:space="preserve">Oversight of market </w:t>
      </w:r>
      <w:r w:rsidR="007644A2" w:rsidRPr="00517646">
        <w:rPr>
          <w:rFonts w:cstheme="minorHAnsi"/>
          <w:b/>
          <w:sz w:val="18"/>
          <w:szCs w:val="18"/>
        </w:rPr>
        <w:t>functioning,</w:t>
      </w:r>
      <w:r w:rsidR="00517646" w:rsidRPr="00517646">
        <w:rPr>
          <w:rFonts w:cstheme="minorHAnsi"/>
          <w:b/>
          <w:sz w:val="18"/>
          <w:szCs w:val="18"/>
        </w:rPr>
        <w:t xml:space="preserve"> private sector and regulated companies</w:t>
      </w:r>
    </w:p>
    <w:p w:rsidR="00AE652D" w:rsidRPr="00AE652D" w:rsidRDefault="00AE652D" w:rsidP="00665480">
      <w:pPr>
        <w:spacing w:line="240" w:lineRule="auto"/>
        <w:ind w:left="1440"/>
        <w:contextualSpacing/>
        <w:jc w:val="both"/>
        <w:rPr>
          <w:rFonts w:cstheme="minorHAnsi"/>
          <w:sz w:val="18"/>
          <w:szCs w:val="18"/>
        </w:rPr>
      </w:pPr>
      <w:r w:rsidRPr="00AE652D">
        <w:rPr>
          <w:rFonts w:cstheme="minorHAnsi"/>
          <w:sz w:val="18"/>
          <w:szCs w:val="18"/>
        </w:rPr>
        <w:t>Sub-indicator</w:t>
      </w:r>
      <w:r w:rsidR="007358CD">
        <w:rPr>
          <w:rFonts w:cstheme="minorHAnsi"/>
          <w:sz w:val="18"/>
          <w:szCs w:val="18"/>
        </w:rPr>
        <w:t xml:space="preserve"> 1</w:t>
      </w:r>
      <w:r w:rsidRPr="00AE652D">
        <w:rPr>
          <w:rFonts w:cstheme="minorHAnsi"/>
          <w:sz w:val="18"/>
          <w:szCs w:val="18"/>
        </w:rPr>
        <w:t>: Regulatory effectiveness</w:t>
      </w:r>
    </w:p>
    <w:p w:rsidR="00AE652D" w:rsidRDefault="00AE652D" w:rsidP="002B7544">
      <w:pPr>
        <w:spacing w:line="240" w:lineRule="auto"/>
        <w:ind w:left="1440"/>
        <w:contextualSpacing/>
        <w:jc w:val="both"/>
        <w:rPr>
          <w:rFonts w:cstheme="minorHAnsi"/>
          <w:sz w:val="18"/>
          <w:szCs w:val="18"/>
        </w:rPr>
      </w:pPr>
      <w:r w:rsidRPr="00AE652D">
        <w:rPr>
          <w:rFonts w:cstheme="minorHAnsi"/>
          <w:sz w:val="18"/>
          <w:szCs w:val="18"/>
        </w:rPr>
        <w:t xml:space="preserve">Sub-indicator </w:t>
      </w:r>
      <w:r w:rsidR="007358CD">
        <w:rPr>
          <w:rFonts w:cstheme="minorHAnsi"/>
          <w:sz w:val="18"/>
          <w:szCs w:val="18"/>
        </w:rPr>
        <w:t>2</w:t>
      </w:r>
      <w:r w:rsidRPr="00AE652D">
        <w:rPr>
          <w:rFonts w:cstheme="minorHAnsi"/>
          <w:sz w:val="18"/>
          <w:szCs w:val="18"/>
        </w:rPr>
        <w:t>: Restrictions on FDI</w:t>
      </w:r>
    </w:p>
    <w:p w:rsidR="0016438D" w:rsidRPr="007644A2" w:rsidRDefault="006C459C" w:rsidP="002B7544">
      <w:pPr>
        <w:spacing w:line="240" w:lineRule="auto"/>
        <w:contextualSpacing/>
        <w:jc w:val="both"/>
        <w:rPr>
          <w:rFonts w:cstheme="minorHAnsi"/>
          <w:b/>
          <w:sz w:val="18"/>
          <w:szCs w:val="18"/>
        </w:rPr>
      </w:pPr>
      <w:r>
        <w:rPr>
          <w:rFonts w:cstheme="minorHAnsi"/>
          <w:b/>
          <w:sz w:val="18"/>
          <w:szCs w:val="18"/>
        </w:rPr>
        <w:t>Main i</w:t>
      </w:r>
      <w:r w:rsidR="0016438D" w:rsidRPr="0016438D">
        <w:rPr>
          <w:rFonts w:cstheme="minorHAnsi"/>
          <w:b/>
          <w:sz w:val="18"/>
          <w:szCs w:val="18"/>
        </w:rPr>
        <w:t xml:space="preserve">ndicator 4: </w:t>
      </w:r>
      <w:r w:rsidR="0024756F">
        <w:rPr>
          <w:rFonts w:ascii="Calibri" w:hAnsi="Calibri"/>
          <w:b/>
          <w:sz w:val="18"/>
          <w:szCs w:val="18"/>
        </w:rPr>
        <w:t>Rule of law</w:t>
      </w:r>
      <w:r w:rsidR="007358CD">
        <w:rPr>
          <w:rFonts w:ascii="Calibri" w:hAnsi="Calibri"/>
          <w:b/>
          <w:sz w:val="18"/>
          <w:szCs w:val="18"/>
        </w:rPr>
        <w:t xml:space="preserve"> </w:t>
      </w:r>
      <w:r w:rsidR="007358CD" w:rsidRPr="00F92360">
        <w:rPr>
          <w:rFonts w:cstheme="minorHAnsi"/>
          <w:b/>
          <w:sz w:val="18"/>
          <w:szCs w:val="18"/>
        </w:rPr>
        <w:t>(compliance with national and international obligations)</w:t>
      </w:r>
    </w:p>
    <w:p w:rsidR="0016438D" w:rsidRPr="0016438D" w:rsidRDefault="0016438D" w:rsidP="002B7544">
      <w:pPr>
        <w:spacing w:after="0" w:line="240" w:lineRule="auto"/>
        <w:ind w:left="1440"/>
        <w:jc w:val="both"/>
        <w:rPr>
          <w:rFonts w:cs="Caecilia-HeavyItalic"/>
          <w:bCs/>
          <w:iCs/>
          <w:sz w:val="18"/>
          <w:szCs w:val="18"/>
        </w:rPr>
      </w:pPr>
      <w:r w:rsidRPr="0016438D">
        <w:rPr>
          <w:rFonts w:cstheme="minorHAnsi"/>
          <w:sz w:val="18"/>
          <w:szCs w:val="18"/>
        </w:rPr>
        <w:t xml:space="preserve">Sub-indicator 1: </w:t>
      </w:r>
      <w:r w:rsidRPr="0016438D">
        <w:rPr>
          <w:rFonts w:cs="Caecilia-HeavyItalic"/>
          <w:bCs/>
          <w:iCs/>
          <w:sz w:val="18"/>
          <w:szCs w:val="18"/>
        </w:rPr>
        <w:t>Contract enforcement, domestic dispute settlement and ISDS</w:t>
      </w:r>
    </w:p>
    <w:p w:rsidR="009E5691" w:rsidRDefault="0016438D" w:rsidP="002B7544">
      <w:pPr>
        <w:spacing w:after="0" w:line="240" w:lineRule="auto"/>
        <w:ind w:left="1440"/>
        <w:jc w:val="both"/>
        <w:rPr>
          <w:sz w:val="18"/>
          <w:szCs w:val="18"/>
        </w:rPr>
      </w:pPr>
      <w:r w:rsidRPr="0016438D">
        <w:rPr>
          <w:rFonts w:cs="Caecilia-HeavyItalic"/>
          <w:bCs/>
          <w:iCs/>
          <w:sz w:val="18"/>
          <w:szCs w:val="18"/>
        </w:rPr>
        <w:t xml:space="preserve">Sub-indicator 2: </w:t>
      </w:r>
      <w:r w:rsidRPr="0016438D">
        <w:rPr>
          <w:sz w:val="18"/>
          <w:szCs w:val="18"/>
        </w:rPr>
        <w:t>Respect for property rights</w:t>
      </w:r>
    </w:p>
    <w:p w:rsidR="003E64CE" w:rsidRDefault="003E64CE" w:rsidP="009E5691">
      <w:pPr>
        <w:rPr>
          <w:sz w:val="18"/>
          <w:szCs w:val="18"/>
        </w:rPr>
      </w:pPr>
    </w:p>
    <w:p w:rsidR="003E64CE" w:rsidRDefault="003E64CE" w:rsidP="009E5691">
      <w:pPr>
        <w:rPr>
          <w:sz w:val="18"/>
          <w:szCs w:val="18"/>
        </w:rPr>
      </w:pPr>
    </w:p>
    <w:p w:rsidR="009E5691" w:rsidRPr="009E5691" w:rsidRDefault="009E5691" w:rsidP="000517E9">
      <w:pPr>
        <w:spacing w:after="0"/>
        <w:rPr>
          <w:b/>
          <w:sz w:val="18"/>
          <w:szCs w:val="18"/>
          <w:u w:val="single"/>
        </w:rPr>
      </w:pPr>
      <w:r w:rsidRPr="009E5691">
        <w:rPr>
          <w:b/>
          <w:sz w:val="18"/>
          <w:szCs w:val="18"/>
          <w:u w:val="single"/>
        </w:rPr>
        <w:t>Questionnaire</w:t>
      </w:r>
    </w:p>
    <w:p w:rsidR="004352DC" w:rsidRDefault="00FD7228" w:rsidP="000517E9">
      <w:pPr>
        <w:spacing w:after="0"/>
        <w:rPr>
          <w:rFonts w:cstheme="minorHAnsi"/>
          <w:b/>
          <w:sz w:val="18"/>
          <w:szCs w:val="18"/>
        </w:rPr>
      </w:pPr>
      <w:r>
        <w:rPr>
          <w:rFonts w:cstheme="minorHAnsi"/>
          <w:b/>
          <w:sz w:val="18"/>
          <w:szCs w:val="18"/>
        </w:rPr>
        <w:t>Main i</w:t>
      </w:r>
      <w:r w:rsidR="004352DC" w:rsidRPr="0016438D">
        <w:rPr>
          <w:rFonts w:cstheme="minorHAnsi"/>
          <w:b/>
          <w:sz w:val="18"/>
          <w:szCs w:val="18"/>
        </w:rPr>
        <w:t>ndicator 1:</w:t>
      </w:r>
      <w:r w:rsidR="004352DC" w:rsidRPr="0016438D">
        <w:rPr>
          <w:rFonts w:cstheme="minorHAnsi"/>
          <w:sz w:val="18"/>
          <w:szCs w:val="18"/>
        </w:rPr>
        <w:t xml:space="preserve"> </w:t>
      </w:r>
      <w:r w:rsidR="007F1CD9" w:rsidRPr="00F92360">
        <w:rPr>
          <w:rFonts w:cstheme="minorHAnsi"/>
          <w:b/>
          <w:sz w:val="18"/>
          <w:szCs w:val="18"/>
        </w:rPr>
        <w:t xml:space="preserve">Policy priorities and specific goals </w:t>
      </w:r>
      <w:r w:rsidR="00F92360" w:rsidRPr="00F92360">
        <w:rPr>
          <w:rFonts w:cstheme="minorHAnsi"/>
          <w:b/>
          <w:sz w:val="18"/>
          <w:szCs w:val="18"/>
        </w:rPr>
        <w:t>r</w:t>
      </w:r>
      <w:r w:rsidR="007F1CD9" w:rsidRPr="00F92360">
        <w:rPr>
          <w:rFonts w:cstheme="minorHAnsi"/>
          <w:b/>
          <w:sz w:val="18"/>
          <w:szCs w:val="18"/>
        </w:rPr>
        <w:t>elevant to the energy sector</w:t>
      </w:r>
    </w:p>
    <w:p w:rsidR="000517E9" w:rsidRPr="0016438D" w:rsidRDefault="000517E9" w:rsidP="000517E9">
      <w:pPr>
        <w:spacing w:after="0"/>
        <w:rPr>
          <w:rFonts w:cstheme="minorHAnsi"/>
          <w:b/>
          <w:sz w:val="18"/>
          <w:szCs w:val="18"/>
        </w:rPr>
      </w:pPr>
    </w:p>
    <w:tbl>
      <w:tblPr>
        <w:tblStyle w:val="Tablaconcuadrcula"/>
        <w:tblW w:w="14320" w:type="dxa"/>
        <w:tblInd w:w="-318" w:type="dxa"/>
        <w:tblLayout w:type="fixed"/>
        <w:tblLook w:val="04A0" w:firstRow="1" w:lastRow="0" w:firstColumn="1" w:lastColumn="0" w:noHBand="0" w:noVBand="1"/>
      </w:tblPr>
      <w:tblGrid>
        <w:gridCol w:w="1936"/>
        <w:gridCol w:w="8696"/>
        <w:gridCol w:w="3688"/>
      </w:tblGrid>
      <w:tr w:rsidR="00E461C3" w:rsidRPr="00133B45" w:rsidTr="00E461C3">
        <w:trPr>
          <w:trHeight w:val="483"/>
        </w:trPr>
        <w:tc>
          <w:tcPr>
            <w:tcW w:w="1936" w:type="dxa"/>
          </w:tcPr>
          <w:p w:rsidR="00E461C3" w:rsidRPr="00820227" w:rsidRDefault="00E461C3" w:rsidP="00FD7228">
            <w:pPr>
              <w:rPr>
                <w:b/>
                <w:sz w:val="18"/>
                <w:szCs w:val="18"/>
              </w:rPr>
            </w:pPr>
            <w:r w:rsidRPr="00820227">
              <w:rPr>
                <w:b/>
                <w:sz w:val="18"/>
                <w:szCs w:val="18"/>
              </w:rPr>
              <w:t>Sub-indicators</w:t>
            </w:r>
          </w:p>
        </w:tc>
        <w:tc>
          <w:tcPr>
            <w:tcW w:w="8696" w:type="dxa"/>
          </w:tcPr>
          <w:p w:rsidR="00E461C3" w:rsidRPr="00820227" w:rsidRDefault="00E461C3" w:rsidP="00FD7228">
            <w:pPr>
              <w:rPr>
                <w:b/>
                <w:sz w:val="18"/>
                <w:szCs w:val="18"/>
              </w:rPr>
            </w:pPr>
            <w:r w:rsidRPr="00820227">
              <w:rPr>
                <w:b/>
                <w:sz w:val="18"/>
                <w:szCs w:val="18"/>
              </w:rPr>
              <w:t xml:space="preserve">Questions </w:t>
            </w:r>
          </w:p>
        </w:tc>
        <w:tc>
          <w:tcPr>
            <w:tcW w:w="3688" w:type="dxa"/>
          </w:tcPr>
          <w:p w:rsidR="00E461C3" w:rsidRPr="00820227" w:rsidRDefault="00E461C3" w:rsidP="00FD7228">
            <w:pPr>
              <w:rPr>
                <w:b/>
                <w:sz w:val="18"/>
                <w:szCs w:val="18"/>
              </w:rPr>
            </w:pPr>
            <w:r>
              <w:rPr>
                <w:b/>
                <w:sz w:val="18"/>
                <w:szCs w:val="18"/>
              </w:rPr>
              <w:t>Additional information/clarifications</w:t>
            </w:r>
          </w:p>
        </w:tc>
      </w:tr>
      <w:tr w:rsidR="00E461C3" w:rsidRPr="00133B45" w:rsidTr="00E461C3">
        <w:trPr>
          <w:trHeight w:val="593"/>
        </w:trPr>
        <w:tc>
          <w:tcPr>
            <w:tcW w:w="1936" w:type="dxa"/>
            <w:vMerge w:val="restart"/>
          </w:tcPr>
          <w:p w:rsidR="00E461C3" w:rsidRDefault="00E461C3" w:rsidP="00B869CD">
            <w:pPr>
              <w:pStyle w:val="Prrafodelista"/>
              <w:ind w:left="0"/>
              <w:rPr>
                <w:rFonts w:asciiTheme="minorHAnsi" w:hAnsiTheme="minorHAnsi" w:cstheme="minorHAnsi"/>
                <w:b/>
                <w:sz w:val="18"/>
                <w:szCs w:val="18"/>
              </w:rPr>
            </w:pPr>
            <w:r>
              <w:rPr>
                <w:rFonts w:asciiTheme="minorHAnsi" w:hAnsiTheme="minorHAnsi" w:cstheme="minorHAnsi"/>
                <w:b/>
                <w:sz w:val="18"/>
                <w:szCs w:val="18"/>
              </w:rPr>
              <w:t xml:space="preserve">1. </w:t>
            </w:r>
            <w:r w:rsidRPr="00820227">
              <w:rPr>
                <w:rFonts w:asciiTheme="minorHAnsi" w:hAnsiTheme="minorHAnsi" w:cstheme="minorHAnsi"/>
                <w:b/>
                <w:sz w:val="18"/>
                <w:szCs w:val="18"/>
              </w:rPr>
              <w:t xml:space="preserve">Existence </w:t>
            </w:r>
            <w:r>
              <w:rPr>
                <w:rFonts w:asciiTheme="minorHAnsi" w:hAnsiTheme="minorHAnsi" w:cstheme="minorHAnsi"/>
                <w:b/>
                <w:sz w:val="18"/>
                <w:szCs w:val="18"/>
              </w:rPr>
              <w:t xml:space="preserve">and robustness </w:t>
            </w:r>
            <w:r w:rsidRPr="00820227">
              <w:rPr>
                <w:rFonts w:asciiTheme="minorHAnsi" w:hAnsiTheme="minorHAnsi" w:cstheme="minorHAnsi"/>
                <w:b/>
                <w:sz w:val="18"/>
                <w:szCs w:val="18"/>
              </w:rPr>
              <w:t xml:space="preserve">of </w:t>
            </w:r>
            <w:r>
              <w:rPr>
                <w:rFonts w:asciiTheme="minorHAnsi" w:hAnsiTheme="minorHAnsi" w:cstheme="minorHAnsi"/>
                <w:b/>
                <w:sz w:val="18"/>
                <w:szCs w:val="18"/>
              </w:rPr>
              <w:t>energy specific goals</w:t>
            </w:r>
          </w:p>
          <w:p w:rsidR="00E461C3" w:rsidRPr="00820227" w:rsidRDefault="00E461C3" w:rsidP="00B869CD">
            <w:pPr>
              <w:pStyle w:val="Prrafodelista"/>
              <w:ind w:left="0"/>
              <w:rPr>
                <w:rFonts w:asciiTheme="minorHAnsi" w:hAnsiTheme="minorHAnsi" w:cstheme="minorHAnsi"/>
                <w:b/>
                <w:sz w:val="18"/>
                <w:szCs w:val="18"/>
              </w:rPr>
            </w:pPr>
          </w:p>
          <w:p w:rsidR="00E461C3" w:rsidRDefault="00E461C3" w:rsidP="00DB1F46">
            <w:pPr>
              <w:jc w:val="both"/>
              <w:rPr>
                <w:rFonts w:cstheme="minorHAnsi"/>
                <w:i/>
                <w:sz w:val="18"/>
                <w:szCs w:val="18"/>
              </w:rPr>
            </w:pPr>
            <w:r w:rsidRPr="00665480">
              <w:rPr>
                <w:rFonts w:cstheme="minorHAnsi"/>
                <w:i/>
                <w:sz w:val="18"/>
                <w:szCs w:val="18"/>
              </w:rPr>
              <w:t>[Existence and clear definition of energy</w:t>
            </w:r>
            <w:r w:rsidRPr="00665480">
              <w:rPr>
                <w:rFonts w:cstheme="minorHAnsi"/>
                <w:b/>
                <w:i/>
                <w:sz w:val="18"/>
                <w:szCs w:val="18"/>
              </w:rPr>
              <w:t xml:space="preserve"> </w:t>
            </w:r>
            <w:r w:rsidRPr="00665480">
              <w:rPr>
                <w:rFonts w:cstheme="minorHAnsi"/>
                <w:i/>
                <w:sz w:val="18"/>
                <w:szCs w:val="18"/>
              </w:rPr>
              <w:t xml:space="preserve">policy goals relevant to the energy sector. Having </w:t>
            </w:r>
            <w:r>
              <w:rPr>
                <w:rFonts w:cstheme="minorHAnsi"/>
                <w:i/>
                <w:sz w:val="18"/>
                <w:szCs w:val="18"/>
              </w:rPr>
              <w:t xml:space="preserve">long-term </w:t>
            </w:r>
            <w:r w:rsidRPr="00665480">
              <w:rPr>
                <w:rFonts w:cstheme="minorHAnsi"/>
                <w:i/>
                <w:sz w:val="18"/>
                <w:szCs w:val="18"/>
              </w:rPr>
              <w:t>goals gives direction to investors and reduces uncertainty.]</w:t>
            </w:r>
          </w:p>
          <w:p w:rsidR="00E461C3" w:rsidRDefault="00E461C3" w:rsidP="00DB1F46">
            <w:pPr>
              <w:jc w:val="both"/>
              <w:rPr>
                <w:rFonts w:cstheme="minorHAnsi"/>
                <w:i/>
                <w:sz w:val="18"/>
                <w:szCs w:val="18"/>
              </w:rPr>
            </w:pPr>
          </w:p>
          <w:p w:rsidR="00E461C3" w:rsidRPr="00665480" w:rsidRDefault="00E461C3" w:rsidP="00665480">
            <w:pPr>
              <w:rPr>
                <w:rFonts w:cstheme="minorHAnsi"/>
                <w:b/>
                <w:sz w:val="18"/>
                <w:szCs w:val="18"/>
              </w:rPr>
            </w:pPr>
          </w:p>
        </w:tc>
        <w:tc>
          <w:tcPr>
            <w:tcW w:w="8696" w:type="dxa"/>
          </w:tcPr>
          <w:p w:rsidR="00E461C3" w:rsidRDefault="00E461C3" w:rsidP="00BF710F">
            <w:pPr>
              <w:rPr>
                <w:sz w:val="18"/>
                <w:szCs w:val="18"/>
              </w:rPr>
            </w:pPr>
            <w:r>
              <w:rPr>
                <w:sz w:val="18"/>
                <w:szCs w:val="18"/>
              </w:rPr>
              <w:t xml:space="preserve">1. Does the Government have </w:t>
            </w:r>
            <w:r w:rsidRPr="00820227">
              <w:rPr>
                <w:sz w:val="18"/>
                <w:szCs w:val="18"/>
              </w:rPr>
              <w:t xml:space="preserve">key </w:t>
            </w:r>
            <w:r>
              <w:rPr>
                <w:sz w:val="18"/>
                <w:szCs w:val="18"/>
              </w:rPr>
              <w:t>priorities</w:t>
            </w:r>
            <w:r w:rsidRPr="00820227">
              <w:rPr>
                <w:sz w:val="18"/>
                <w:szCs w:val="18"/>
              </w:rPr>
              <w:t xml:space="preserve"> or goals </w:t>
            </w:r>
            <w:r>
              <w:rPr>
                <w:sz w:val="18"/>
                <w:szCs w:val="18"/>
              </w:rPr>
              <w:t>for</w:t>
            </w:r>
            <w:r w:rsidRPr="00820227">
              <w:rPr>
                <w:sz w:val="18"/>
                <w:szCs w:val="18"/>
              </w:rPr>
              <w:t xml:space="preserve"> the energy sector policy</w:t>
            </w:r>
            <w:r>
              <w:rPr>
                <w:sz w:val="18"/>
                <w:szCs w:val="18"/>
              </w:rPr>
              <w:t xml:space="preserve"> which fit to a long-term perspective </w:t>
            </w:r>
            <w:r w:rsidRPr="00820227">
              <w:rPr>
                <w:sz w:val="18"/>
                <w:szCs w:val="18"/>
              </w:rPr>
              <w:t>?</w:t>
            </w:r>
            <w:r>
              <w:rPr>
                <w:sz w:val="18"/>
                <w:szCs w:val="18"/>
              </w:rPr>
              <w:t xml:space="preserve"> [Y/N]</w:t>
            </w:r>
          </w:p>
          <w:p w:rsidR="00E461C3" w:rsidRPr="00820227" w:rsidRDefault="00E461C3" w:rsidP="00D66F69">
            <w:pPr>
              <w:rPr>
                <w:rFonts w:cstheme="minorHAnsi"/>
                <w:sz w:val="18"/>
                <w:szCs w:val="18"/>
              </w:rPr>
            </w:pPr>
            <w:r>
              <w:rPr>
                <w:rFonts w:cstheme="minorHAnsi"/>
                <w:sz w:val="18"/>
                <w:szCs w:val="18"/>
              </w:rPr>
              <w:t>[e.g. goals for energy security, diversification, access to energy, CO2-reduction, renewable energy and energy efficiency]</w:t>
            </w:r>
          </w:p>
        </w:tc>
        <w:tc>
          <w:tcPr>
            <w:tcW w:w="3688" w:type="dxa"/>
          </w:tcPr>
          <w:p w:rsidR="00E461C3" w:rsidRDefault="00E461C3" w:rsidP="00BF710F">
            <w:pPr>
              <w:rPr>
                <w:sz w:val="18"/>
                <w:szCs w:val="18"/>
              </w:rPr>
            </w:pPr>
          </w:p>
        </w:tc>
      </w:tr>
      <w:tr w:rsidR="00E461C3" w:rsidRPr="00133B45" w:rsidTr="00E461C3">
        <w:trPr>
          <w:trHeight w:val="410"/>
        </w:trPr>
        <w:tc>
          <w:tcPr>
            <w:tcW w:w="1936" w:type="dxa"/>
            <w:vMerge/>
          </w:tcPr>
          <w:p w:rsidR="00E461C3" w:rsidRDefault="00E461C3" w:rsidP="00B869CD">
            <w:pPr>
              <w:pStyle w:val="Prrafodelista"/>
              <w:ind w:left="0"/>
              <w:rPr>
                <w:rFonts w:asciiTheme="minorHAnsi" w:hAnsiTheme="minorHAnsi" w:cstheme="minorHAnsi"/>
                <w:b/>
                <w:sz w:val="18"/>
                <w:szCs w:val="18"/>
              </w:rPr>
            </w:pPr>
          </w:p>
        </w:tc>
        <w:tc>
          <w:tcPr>
            <w:tcW w:w="8696" w:type="dxa"/>
          </w:tcPr>
          <w:p w:rsidR="00E461C3" w:rsidRDefault="00E461C3" w:rsidP="00BF710F">
            <w:pPr>
              <w:rPr>
                <w:sz w:val="18"/>
                <w:szCs w:val="18"/>
              </w:rPr>
            </w:pPr>
            <w:r>
              <w:rPr>
                <w:sz w:val="18"/>
                <w:szCs w:val="18"/>
              </w:rPr>
              <w:t>2. Are the reasons for the selection of these goals clearly stated and realistic? [Y/N]</w:t>
            </w:r>
          </w:p>
        </w:tc>
        <w:tc>
          <w:tcPr>
            <w:tcW w:w="3688" w:type="dxa"/>
          </w:tcPr>
          <w:p w:rsidR="00E461C3" w:rsidRDefault="00E461C3" w:rsidP="00BF710F">
            <w:pPr>
              <w:rPr>
                <w:sz w:val="18"/>
                <w:szCs w:val="18"/>
              </w:rPr>
            </w:pPr>
            <w:r>
              <w:rPr>
                <w:sz w:val="18"/>
                <w:szCs w:val="18"/>
              </w:rPr>
              <w:t>Please provide reasons for your answer</w:t>
            </w:r>
            <w:r w:rsidR="00607C33">
              <w:rPr>
                <w:sz w:val="18"/>
                <w:szCs w:val="18"/>
              </w:rPr>
              <w:t>.</w:t>
            </w:r>
          </w:p>
        </w:tc>
      </w:tr>
      <w:tr w:rsidR="00E461C3" w:rsidRPr="00133B45" w:rsidTr="00E461C3">
        <w:trPr>
          <w:trHeight w:val="422"/>
        </w:trPr>
        <w:tc>
          <w:tcPr>
            <w:tcW w:w="1936" w:type="dxa"/>
            <w:vMerge/>
          </w:tcPr>
          <w:p w:rsidR="00E461C3" w:rsidRDefault="00E461C3" w:rsidP="00B869CD">
            <w:pPr>
              <w:pStyle w:val="Prrafodelista"/>
              <w:ind w:left="0"/>
              <w:rPr>
                <w:rFonts w:asciiTheme="minorHAnsi" w:hAnsiTheme="minorHAnsi" w:cstheme="minorHAnsi"/>
                <w:b/>
                <w:sz w:val="18"/>
                <w:szCs w:val="18"/>
              </w:rPr>
            </w:pPr>
          </w:p>
        </w:tc>
        <w:tc>
          <w:tcPr>
            <w:tcW w:w="8696" w:type="dxa"/>
          </w:tcPr>
          <w:p w:rsidR="00E461C3" w:rsidRDefault="00E461C3" w:rsidP="00BF710F">
            <w:pPr>
              <w:rPr>
                <w:sz w:val="18"/>
                <w:szCs w:val="18"/>
              </w:rPr>
            </w:pPr>
            <w:r>
              <w:rPr>
                <w:sz w:val="18"/>
                <w:szCs w:val="18"/>
              </w:rPr>
              <w:t>3. Do the goals give guidance to investment in the energy sector? [Y/N]</w:t>
            </w:r>
          </w:p>
          <w:p w:rsidR="00E461C3" w:rsidRDefault="00E461C3" w:rsidP="00BF710F">
            <w:pPr>
              <w:rPr>
                <w:sz w:val="18"/>
                <w:szCs w:val="18"/>
              </w:rPr>
            </w:pPr>
          </w:p>
          <w:p w:rsidR="00E461C3" w:rsidRDefault="00E461C3" w:rsidP="00BF710F">
            <w:pPr>
              <w:rPr>
                <w:sz w:val="18"/>
                <w:szCs w:val="18"/>
              </w:rPr>
            </w:pPr>
          </w:p>
          <w:p w:rsidR="00E461C3" w:rsidRDefault="00E461C3" w:rsidP="00BF710F">
            <w:pPr>
              <w:rPr>
                <w:sz w:val="18"/>
                <w:szCs w:val="18"/>
              </w:rPr>
            </w:pPr>
          </w:p>
        </w:tc>
        <w:tc>
          <w:tcPr>
            <w:tcW w:w="3688" w:type="dxa"/>
          </w:tcPr>
          <w:p w:rsidR="00E461C3" w:rsidRDefault="00E461C3" w:rsidP="00BF710F">
            <w:pPr>
              <w:rPr>
                <w:sz w:val="18"/>
                <w:szCs w:val="18"/>
              </w:rPr>
            </w:pPr>
          </w:p>
        </w:tc>
      </w:tr>
      <w:tr w:rsidR="00E461C3" w:rsidRPr="00133B45" w:rsidTr="00E461C3">
        <w:trPr>
          <w:trHeight w:val="587"/>
        </w:trPr>
        <w:tc>
          <w:tcPr>
            <w:tcW w:w="1936" w:type="dxa"/>
            <w:vMerge/>
          </w:tcPr>
          <w:p w:rsidR="00E461C3" w:rsidRDefault="00E461C3" w:rsidP="00B869CD">
            <w:pPr>
              <w:pStyle w:val="Prrafodelista"/>
              <w:ind w:left="0"/>
              <w:rPr>
                <w:rFonts w:asciiTheme="minorHAnsi" w:hAnsiTheme="minorHAnsi" w:cstheme="minorHAnsi"/>
                <w:b/>
                <w:sz w:val="18"/>
                <w:szCs w:val="18"/>
              </w:rPr>
            </w:pPr>
          </w:p>
        </w:tc>
        <w:tc>
          <w:tcPr>
            <w:tcW w:w="8696" w:type="dxa"/>
          </w:tcPr>
          <w:p w:rsidR="00E461C3" w:rsidRDefault="00E461C3" w:rsidP="009C03DB">
            <w:pPr>
              <w:rPr>
                <w:sz w:val="18"/>
                <w:szCs w:val="18"/>
              </w:rPr>
            </w:pPr>
            <w:r>
              <w:rPr>
                <w:sz w:val="18"/>
                <w:szCs w:val="18"/>
              </w:rPr>
              <w:t>4. Are changes in the goals predictable? [Y/N]</w:t>
            </w:r>
          </w:p>
          <w:p w:rsidR="00E461C3" w:rsidRDefault="00E461C3" w:rsidP="00BF710F">
            <w:pPr>
              <w:rPr>
                <w:sz w:val="18"/>
                <w:szCs w:val="18"/>
              </w:rPr>
            </w:pPr>
          </w:p>
        </w:tc>
        <w:tc>
          <w:tcPr>
            <w:tcW w:w="3688" w:type="dxa"/>
          </w:tcPr>
          <w:p w:rsidR="00E461C3" w:rsidRDefault="00E461C3" w:rsidP="009C03DB">
            <w:pPr>
              <w:rPr>
                <w:sz w:val="18"/>
                <w:szCs w:val="18"/>
              </w:rPr>
            </w:pPr>
          </w:p>
        </w:tc>
      </w:tr>
      <w:tr w:rsidR="00E461C3" w:rsidRPr="00133B45" w:rsidTr="00E461C3">
        <w:trPr>
          <w:trHeight w:val="690"/>
        </w:trPr>
        <w:tc>
          <w:tcPr>
            <w:tcW w:w="1936" w:type="dxa"/>
            <w:vMerge w:val="restart"/>
          </w:tcPr>
          <w:p w:rsidR="00E461C3" w:rsidRDefault="00E461C3" w:rsidP="00295665">
            <w:pPr>
              <w:jc w:val="both"/>
              <w:rPr>
                <w:b/>
                <w:sz w:val="18"/>
                <w:szCs w:val="18"/>
              </w:rPr>
            </w:pPr>
            <w:r>
              <w:rPr>
                <w:b/>
                <w:sz w:val="18"/>
                <w:szCs w:val="18"/>
              </w:rPr>
              <w:t xml:space="preserve">2. Existence and robustness of investment goals </w:t>
            </w:r>
          </w:p>
          <w:p w:rsidR="00E461C3" w:rsidRPr="00295665" w:rsidRDefault="00E461C3" w:rsidP="00295665">
            <w:pPr>
              <w:jc w:val="both"/>
              <w:rPr>
                <w:b/>
                <w:sz w:val="18"/>
                <w:szCs w:val="18"/>
              </w:rPr>
            </w:pPr>
          </w:p>
          <w:p w:rsidR="00E461C3" w:rsidRPr="00DB1F46" w:rsidRDefault="00E461C3" w:rsidP="00814101">
            <w:pPr>
              <w:jc w:val="both"/>
              <w:rPr>
                <w:b/>
                <w:sz w:val="18"/>
                <w:szCs w:val="18"/>
              </w:rPr>
            </w:pPr>
            <w:r w:rsidRPr="00665480">
              <w:rPr>
                <w:rFonts w:cstheme="minorHAnsi"/>
                <w:i/>
                <w:sz w:val="18"/>
                <w:szCs w:val="18"/>
              </w:rPr>
              <w:t xml:space="preserve">[This sub-indicator looks at the </w:t>
            </w:r>
            <w:r>
              <w:rPr>
                <w:rFonts w:cstheme="minorHAnsi"/>
                <w:i/>
                <w:sz w:val="18"/>
                <w:szCs w:val="18"/>
              </w:rPr>
              <w:t>existance</w:t>
            </w:r>
            <w:r w:rsidRPr="00665480">
              <w:rPr>
                <w:rFonts w:cstheme="minorHAnsi"/>
                <w:i/>
                <w:sz w:val="18"/>
                <w:szCs w:val="18"/>
              </w:rPr>
              <w:t xml:space="preserve"> of the </w:t>
            </w:r>
            <w:r>
              <w:rPr>
                <w:rFonts w:cstheme="minorHAnsi"/>
                <w:i/>
                <w:sz w:val="18"/>
                <w:szCs w:val="18"/>
              </w:rPr>
              <w:t>investment</w:t>
            </w:r>
            <w:r w:rsidRPr="00665480">
              <w:rPr>
                <w:rFonts w:cstheme="minorHAnsi"/>
                <w:i/>
                <w:sz w:val="18"/>
                <w:szCs w:val="18"/>
              </w:rPr>
              <w:t xml:space="preserve"> </w:t>
            </w:r>
            <w:r>
              <w:rPr>
                <w:rFonts w:cstheme="minorHAnsi"/>
                <w:i/>
                <w:sz w:val="18"/>
                <w:szCs w:val="18"/>
              </w:rPr>
              <w:t xml:space="preserve">policy </w:t>
            </w:r>
            <w:r w:rsidRPr="00665480">
              <w:rPr>
                <w:rFonts w:cstheme="minorHAnsi"/>
                <w:i/>
                <w:sz w:val="18"/>
                <w:szCs w:val="18"/>
              </w:rPr>
              <w:t>relevant to the energy sector. It  relates to the predictability of the said goals</w:t>
            </w:r>
            <w:r>
              <w:rPr>
                <w:rFonts w:cstheme="minorHAnsi"/>
                <w:i/>
                <w:sz w:val="18"/>
                <w:szCs w:val="18"/>
              </w:rPr>
              <w:t xml:space="preserve"> and their linkage to the energy sector priorities</w:t>
            </w:r>
            <w:r w:rsidRPr="00665480">
              <w:rPr>
                <w:rFonts w:cstheme="minorHAnsi"/>
                <w:i/>
                <w:sz w:val="18"/>
                <w:szCs w:val="18"/>
              </w:rPr>
              <w:t>.]</w:t>
            </w:r>
          </w:p>
          <w:p w:rsidR="00E461C3" w:rsidRPr="00665480" w:rsidRDefault="00E461C3" w:rsidP="00665480">
            <w:pPr>
              <w:rPr>
                <w:b/>
                <w:sz w:val="18"/>
                <w:szCs w:val="18"/>
              </w:rPr>
            </w:pPr>
          </w:p>
        </w:tc>
        <w:tc>
          <w:tcPr>
            <w:tcW w:w="8696" w:type="dxa"/>
          </w:tcPr>
          <w:p w:rsidR="00E461C3" w:rsidRDefault="00E461C3" w:rsidP="00A725F8">
            <w:pPr>
              <w:rPr>
                <w:sz w:val="18"/>
                <w:szCs w:val="18"/>
              </w:rPr>
            </w:pPr>
            <w:r>
              <w:rPr>
                <w:sz w:val="18"/>
                <w:szCs w:val="18"/>
              </w:rPr>
              <w:t>1. Does the government have a long-te</w:t>
            </w:r>
            <w:r w:rsidR="00B174F3">
              <w:rPr>
                <w:sz w:val="18"/>
                <w:szCs w:val="18"/>
              </w:rPr>
              <w:t>rm investment strategy document</w:t>
            </w:r>
            <w:r>
              <w:rPr>
                <w:sz w:val="18"/>
                <w:szCs w:val="18"/>
              </w:rPr>
              <w:t>? [Y/N]</w:t>
            </w:r>
          </w:p>
          <w:p w:rsidR="00E461C3" w:rsidRPr="00814101" w:rsidRDefault="00E461C3" w:rsidP="00D66F69">
            <w:pPr>
              <w:rPr>
                <w:sz w:val="18"/>
                <w:szCs w:val="18"/>
              </w:rPr>
            </w:pPr>
          </w:p>
        </w:tc>
        <w:tc>
          <w:tcPr>
            <w:tcW w:w="3688" w:type="dxa"/>
          </w:tcPr>
          <w:p w:rsidR="00E461C3" w:rsidRDefault="00E461C3" w:rsidP="00A725F8">
            <w:pPr>
              <w:rPr>
                <w:sz w:val="18"/>
                <w:szCs w:val="18"/>
              </w:rPr>
            </w:pPr>
          </w:p>
        </w:tc>
      </w:tr>
      <w:tr w:rsidR="00E461C3" w:rsidRPr="00133B45" w:rsidTr="00E461C3">
        <w:trPr>
          <w:trHeight w:val="690"/>
        </w:trPr>
        <w:tc>
          <w:tcPr>
            <w:tcW w:w="1936" w:type="dxa"/>
            <w:vMerge/>
          </w:tcPr>
          <w:p w:rsidR="00E461C3" w:rsidRDefault="00E461C3" w:rsidP="00665480">
            <w:pPr>
              <w:rPr>
                <w:sz w:val="20"/>
                <w:szCs w:val="20"/>
              </w:rPr>
            </w:pPr>
          </w:p>
        </w:tc>
        <w:tc>
          <w:tcPr>
            <w:tcW w:w="8696" w:type="dxa"/>
          </w:tcPr>
          <w:p w:rsidR="00E461C3" w:rsidRDefault="00E461C3" w:rsidP="00D66F69">
            <w:pPr>
              <w:rPr>
                <w:sz w:val="18"/>
                <w:szCs w:val="18"/>
              </w:rPr>
            </w:pPr>
            <w:r>
              <w:rPr>
                <w:sz w:val="18"/>
                <w:szCs w:val="18"/>
              </w:rPr>
              <w:t>2. If yes, is this investment strategy document well based on actual needs in the energy sector of the host country? [Y/N]</w:t>
            </w:r>
          </w:p>
          <w:p w:rsidR="00E461C3" w:rsidRPr="003F53BE" w:rsidRDefault="00E461C3" w:rsidP="00814101">
            <w:pPr>
              <w:rPr>
                <w:sz w:val="18"/>
                <w:szCs w:val="18"/>
              </w:rPr>
            </w:pPr>
          </w:p>
        </w:tc>
        <w:tc>
          <w:tcPr>
            <w:tcW w:w="3688" w:type="dxa"/>
          </w:tcPr>
          <w:p w:rsidR="00E461C3" w:rsidRDefault="00E461C3" w:rsidP="00D66F69">
            <w:pPr>
              <w:rPr>
                <w:sz w:val="18"/>
                <w:szCs w:val="18"/>
              </w:rPr>
            </w:pPr>
            <w:r>
              <w:rPr>
                <w:sz w:val="18"/>
                <w:szCs w:val="18"/>
              </w:rPr>
              <w:t>Please provide the investment strategy document</w:t>
            </w:r>
            <w:r w:rsidR="00607C33">
              <w:rPr>
                <w:sz w:val="18"/>
                <w:szCs w:val="18"/>
              </w:rPr>
              <w:t>.</w:t>
            </w:r>
          </w:p>
        </w:tc>
      </w:tr>
      <w:tr w:rsidR="00E461C3" w:rsidRPr="00133B45" w:rsidTr="00E461C3">
        <w:trPr>
          <w:trHeight w:val="690"/>
        </w:trPr>
        <w:tc>
          <w:tcPr>
            <w:tcW w:w="1936" w:type="dxa"/>
            <w:vMerge/>
          </w:tcPr>
          <w:p w:rsidR="00E461C3" w:rsidRDefault="00E461C3" w:rsidP="00665480">
            <w:pPr>
              <w:rPr>
                <w:sz w:val="20"/>
                <w:szCs w:val="20"/>
              </w:rPr>
            </w:pPr>
          </w:p>
        </w:tc>
        <w:tc>
          <w:tcPr>
            <w:tcW w:w="8696" w:type="dxa"/>
          </w:tcPr>
          <w:p w:rsidR="00E461C3" w:rsidRPr="00CA5406" w:rsidRDefault="00E461C3" w:rsidP="00D66F69">
            <w:pPr>
              <w:rPr>
                <w:sz w:val="18"/>
                <w:szCs w:val="18"/>
              </w:rPr>
            </w:pPr>
            <w:r>
              <w:rPr>
                <w:sz w:val="18"/>
                <w:szCs w:val="18"/>
              </w:rPr>
              <w:t>3. Does the investment strategy offer clear guidance for investors e.g. about what energy subsectors are to be targeted for investment promotion? [Y/N]</w:t>
            </w:r>
          </w:p>
        </w:tc>
        <w:tc>
          <w:tcPr>
            <w:tcW w:w="3688" w:type="dxa"/>
          </w:tcPr>
          <w:p w:rsidR="00E461C3" w:rsidRDefault="00E461C3" w:rsidP="00D66F69">
            <w:pPr>
              <w:rPr>
                <w:sz w:val="18"/>
                <w:szCs w:val="18"/>
              </w:rPr>
            </w:pPr>
          </w:p>
        </w:tc>
      </w:tr>
      <w:tr w:rsidR="00E461C3" w:rsidRPr="00133B45" w:rsidTr="00E461C3">
        <w:trPr>
          <w:trHeight w:val="690"/>
        </w:trPr>
        <w:tc>
          <w:tcPr>
            <w:tcW w:w="1936" w:type="dxa"/>
            <w:vMerge/>
          </w:tcPr>
          <w:p w:rsidR="00E461C3" w:rsidRDefault="00E461C3" w:rsidP="00665480">
            <w:pPr>
              <w:rPr>
                <w:sz w:val="20"/>
                <w:szCs w:val="20"/>
              </w:rPr>
            </w:pPr>
          </w:p>
        </w:tc>
        <w:tc>
          <w:tcPr>
            <w:tcW w:w="8696" w:type="dxa"/>
          </w:tcPr>
          <w:p w:rsidR="00E461C3" w:rsidRDefault="00E461C3" w:rsidP="006311EB">
            <w:pPr>
              <w:rPr>
                <w:sz w:val="18"/>
                <w:szCs w:val="18"/>
              </w:rPr>
            </w:pPr>
            <w:r>
              <w:rPr>
                <w:sz w:val="18"/>
                <w:szCs w:val="18"/>
              </w:rPr>
              <w:t xml:space="preserve">4. </w:t>
            </w:r>
            <w:r w:rsidRPr="006311EB">
              <w:rPr>
                <w:sz w:val="18"/>
                <w:szCs w:val="18"/>
              </w:rPr>
              <w:t xml:space="preserve">Does the host country offer attractive incentives for foreign investors? </w:t>
            </w:r>
            <w:r>
              <w:rPr>
                <w:sz w:val="18"/>
                <w:szCs w:val="18"/>
              </w:rPr>
              <w:t>[Y/N]</w:t>
            </w:r>
          </w:p>
          <w:p w:rsidR="00E461C3" w:rsidRDefault="00E461C3" w:rsidP="006311EB">
            <w:pPr>
              <w:rPr>
                <w:sz w:val="18"/>
                <w:szCs w:val="18"/>
              </w:rPr>
            </w:pPr>
          </w:p>
          <w:p w:rsidR="00E461C3" w:rsidRPr="006311EB" w:rsidRDefault="00E461C3" w:rsidP="006311EB">
            <w:pPr>
              <w:rPr>
                <w:sz w:val="18"/>
                <w:szCs w:val="18"/>
              </w:rPr>
            </w:pPr>
          </w:p>
        </w:tc>
        <w:tc>
          <w:tcPr>
            <w:tcW w:w="3688" w:type="dxa"/>
          </w:tcPr>
          <w:p w:rsidR="00E461C3" w:rsidRDefault="00E461C3" w:rsidP="006311EB">
            <w:pPr>
              <w:rPr>
                <w:sz w:val="18"/>
                <w:szCs w:val="18"/>
              </w:rPr>
            </w:pPr>
            <w:r>
              <w:rPr>
                <w:sz w:val="18"/>
                <w:szCs w:val="18"/>
              </w:rPr>
              <w:t>Please provide details of what are these incentives.</w:t>
            </w:r>
          </w:p>
        </w:tc>
      </w:tr>
      <w:tr w:rsidR="00E461C3" w:rsidRPr="00133B45" w:rsidTr="00E461C3">
        <w:trPr>
          <w:trHeight w:val="690"/>
        </w:trPr>
        <w:tc>
          <w:tcPr>
            <w:tcW w:w="1936" w:type="dxa"/>
            <w:vMerge/>
          </w:tcPr>
          <w:p w:rsidR="00E461C3" w:rsidRDefault="00E461C3" w:rsidP="00665480">
            <w:pPr>
              <w:rPr>
                <w:sz w:val="20"/>
                <w:szCs w:val="20"/>
              </w:rPr>
            </w:pPr>
          </w:p>
        </w:tc>
        <w:tc>
          <w:tcPr>
            <w:tcW w:w="8696" w:type="dxa"/>
          </w:tcPr>
          <w:p w:rsidR="00E461C3" w:rsidRDefault="00E461C3" w:rsidP="009C03DB">
            <w:pPr>
              <w:rPr>
                <w:sz w:val="18"/>
                <w:szCs w:val="18"/>
              </w:rPr>
            </w:pPr>
            <w:r>
              <w:rPr>
                <w:sz w:val="18"/>
                <w:szCs w:val="18"/>
              </w:rPr>
              <w:t>5. If so, are these incentives stable? [Y/N]</w:t>
            </w:r>
          </w:p>
          <w:p w:rsidR="00E461C3" w:rsidRDefault="00E461C3" w:rsidP="006311EB">
            <w:pPr>
              <w:rPr>
                <w:sz w:val="18"/>
                <w:szCs w:val="18"/>
              </w:rPr>
            </w:pPr>
          </w:p>
        </w:tc>
        <w:tc>
          <w:tcPr>
            <w:tcW w:w="3688" w:type="dxa"/>
          </w:tcPr>
          <w:p w:rsidR="00E461C3" w:rsidRDefault="00E461C3" w:rsidP="009C03DB">
            <w:pPr>
              <w:rPr>
                <w:sz w:val="18"/>
                <w:szCs w:val="18"/>
              </w:rPr>
            </w:pPr>
            <w:r>
              <w:rPr>
                <w:sz w:val="18"/>
                <w:szCs w:val="18"/>
              </w:rPr>
              <w:t>Please provide reasons for your answer</w:t>
            </w:r>
            <w:r w:rsidR="00607C33">
              <w:rPr>
                <w:sz w:val="18"/>
                <w:szCs w:val="18"/>
              </w:rPr>
              <w:t>.</w:t>
            </w:r>
          </w:p>
        </w:tc>
      </w:tr>
      <w:tr w:rsidR="00E461C3" w:rsidRPr="00133B45" w:rsidTr="00E461C3">
        <w:trPr>
          <w:trHeight w:val="253"/>
        </w:trPr>
        <w:tc>
          <w:tcPr>
            <w:tcW w:w="10632" w:type="dxa"/>
            <w:gridSpan w:val="2"/>
          </w:tcPr>
          <w:p w:rsidR="00E461C3" w:rsidRPr="00665480" w:rsidRDefault="00E461C3" w:rsidP="004E77AE">
            <w:pPr>
              <w:rPr>
                <w:b/>
                <w:sz w:val="18"/>
                <w:szCs w:val="20"/>
              </w:rPr>
            </w:pPr>
            <w:r>
              <w:rPr>
                <w:b/>
                <w:sz w:val="18"/>
                <w:szCs w:val="20"/>
              </w:rPr>
              <w:t>Additional r</w:t>
            </w:r>
            <w:r w:rsidRPr="00665480">
              <w:rPr>
                <w:b/>
                <w:sz w:val="18"/>
                <w:szCs w:val="20"/>
              </w:rPr>
              <w:t>emarks</w:t>
            </w:r>
            <w:r>
              <w:rPr>
                <w:b/>
                <w:sz w:val="18"/>
                <w:szCs w:val="20"/>
              </w:rPr>
              <w:t>:</w:t>
            </w:r>
          </w:p>
          <w:p w:rsidR="00E461C3" w:rsidRDefault="00E461C3" w:rsidP="00BF710F">
            <w:pPr>
              <w:rPr>
                <w:sz w:val="18"/>
                <w:szCs w:val="18"/>
              </w:rPr>
            </w:pPr>
            <w:r>
              <w:rPr>
                <w:sz w:val="18"/>
                <w:szCs w:val="18"/>
              </w:rPr>
              <w:t xml:space="preserve">Are there any investment related risks in your country regarding </w:t>
            </w:r>
            <w:r w:rsidRPr="00665480">
              <w:rPr>
                <w:i/>
                <w:sz w:val="18"/>
                <w:szCs w:val="18"/>
              </w:rPr>
              <w:t>Policy priorities and specific goals relevant to the energy sector</w:t>
            </w:r>
            <w:r>
              <w:rPr>
                <w:sz w:val="18"/>
                <w:szCs w:val="18"/>
              </w:rPr>
              <w:t xml:space="preserve"> which you want to bring to the attention? Please describe.</w:t>
            </w:r>
          </w:p>
          <w:p w:rsidR="00E461C3" w:rsidRDefault="00E461C3" w:rsidP="00BF710F">
            <w:pPr>
              <w:rPr>
                <w:sz w:val="18"/>
                <w:szCs w:val="18"/>
              </w:rPr>
            </w:pPr>
          </w:p>
          <w:p w:rsidR="00E461C3" w:rsidRDefault="00E461C3" w:rsidP="000517E9">
            <w:pPr>
              <w:rPr>
                <w:sz w:val="18"/>
                <w:szCs w:val="18"/>
              </w:rPr>
            </w:pPr>
          </w:p>
        </w:tc>
        <w:tc>
          <w:tcPr>
            <w:tcW w:w="3688" w:type="dxa"/>
          </w:tcPr>
          <w:p w:rsidR="00E461C3" w:rsidRDefault="00E461C3" w:rsidP="004E77AE">
            <w:pPr>
              <w:rPr>
                <w:b/>
                <w:sz w:val="18"/>
                <w:szCs w:val="20"/>
              </w:rPr>
            </w:pPr>
          </w:p>
        </w:tc>
      </w:tr>
    </w:tbl>
    <w:p w:rsidR="00E049B0" w:rsidRDefault="00E049B0" w:rsidP="00E049B0">
      <w:pPr>
        <w:spacing w:after="0" w:line="240" w:lineRule="auto"/>
        <w:rPr>
          <w:rFonts w:cstheme="minorHAnsi"/>
          <w:b/>
          <w:sz w:val="18"/>
          <w:szCs w:val="18"/>
        </w:rPr>
      </w:pPr>
    </w:p>
    <w:p w:rsidR="009C03DB" w:rsidRDefault="009C03DB" w:rsidP="00295665">
      <w:pPr>
        <w:spacing w:after="0" w:line="240" w:lineRule="auto"/>
        <w:rPr>
          <w:rFonts w:cstheme="minorHAnsi"/>
          <w:b/>
          <w:sz w:val="18"/>
          <w:szCs w:val="18"/>
        </w:rPr>
      </w:pPr>
    </w:p>
    <w:p w:rsidR="009C03DB" w:rsidRDefault="009C03DB" w:rsidP="00295665">
      <w:pPr>
        <w:spacing w:after="0" w:line="240" w:lineRule="auto"/>
        <w:rPr>
          <w:rFonts w:cstheme="minorHAnsi"/>
          <w:b/>
          <w:sz w:val="18"/>
          <w:szCs w:val="18"/>
        </w:rPr>
      </w:pPr>
    </w:p>
    <w:p w:rsidR="009C03DB" w:rsidRDefault="009C03DB" w:rsidP="00295665">
      <w:pPr>
        <w:spacing w:after="0" w:line="240" w:lineRule="auto"/>
        <w:rPr>
          <w:rFonts w:cstheme="minorHAnsi"/>
          <w:b/>
          <w:sz w:val="18"/>
          <w:szCs w:val="18"/>
        </w:rPr>
      </w:pPr>
    </w:p>
    <w:p w:rsidR="00E049B0" w:rsidRDefault="00B93C9E" w:rsidP="00295665">
      <w:pPr>
        <w:spacing w:after="0" w:line="240" w:lineRule="auto"/>
        <w:rPr>
          <w:rFonts w:cstheme="minorHAnsi"/>
          <w:b/>
          <w:sz w:val="18"/>
          <w:szCs w:val="18"/>
        </w:rPr>
      </w:pPr>
      <w:r w:rsidRPr="00E667A3">
        <w:rPr>
          <w:rFonts w:cstheme="minorHAnsi"/>
          <w:b/>
          <w:sz w:val="18"/>
          <w:szCs w:val="18"/>
        </w:rPr>
        <w:t>Main i</w:t>
      </w:r>
      <w:r w:rsidR="00621D9F" w:rsidRPr="00E667A3">
        <w:rPr>
          <w:rFonts w:cstheme="minorHAnsi"/>
          <w:b/>
          <w:sz w:val="18"/>
          <w:szCs w:val="18"/>
        </w:rPr>
        <w:t>ndicator 2:</w:t>
      </w:r>
      <w:r w:rsidR="00621D9F" w:rsidRPr="00E667A3">
        <w:rPr>
          <w:rFonts w:cstheme="minorHAnsi"/>
          <w:sz w:val="18"/>
          <w:szCs w:val="18"/>
        </w:rPr>
        <w:t xml:space="preserve"> </w:t>
      </w:r>
      <w:r w:rsidR="00220C94">
        <w:rPr>
          <w:rFonts w:cstheme="minorHAnsi"/>
          <w:b/>
          <w:sz w:val="18"/>
          <w:szCs w:val="18"/>
        </w:rPr>
        <w:t>D</w:t>
      </w:r>
      <w:r w:rsidR="00621D9F" w:rsidRPr="00E667A3">
        <w:rPr>
          <w:rFonts w:cstheme="minorHAnsi"/>
          <w:b/>
          <w:sz w:val="18"/>
          <w:szCs w:val="18"/>
        </w:rPr>
        <w:t>ecision-making processes</w:t>
      </w:r>
    </w:p>
    <w:p w:rsidR="003E4917" w:rsidRPr="00E667A3" w:rsidRDefault="003E4917" w:rsidP="00E049B0">
      <w:pPr>
        <w:spacing w:after="0" w:line="240" w:lineRule="auto"/>
        <w:rPr>
          <w:rFonts w:cstheme="minorHAnsi"/>
          <w:b/>
          <w:sz w:val="18"/>
          <w:szCs w:val="18"/>
        </w:rPr>
      </w:pPr>
    </w:p>
    <w:tbl>
      <w:tblPr>
        <w:tblStyle w:val="Tablaconcuadrcula"/>
        <w:tblW w:w="14318" w:type="dxa"/>
        <w:tblInd w:w="-318" w:type="dxa"/>
        <w:tblLayout w:type="fixed"/>
        <w:tblLook w:val="04A0" w:firstRow="1" w:lastRow="0" w:firstColumn="1" w:lastColumn="0" w:noHBand="0" w:noVBand="1"/>
      </w:tblPr>
      <w:tblGrid>
        <w:gridCol w:w="2411"/>
        <w:gridCol w:w="8221"/>
        <w:gridCol w:w="3686"/>
      </w:tblGrid>
      <w:tr w:rsidR="00E461C3" w:rsidRPr="00E667A3" w:rsidTr="00E461C3">
        <w:trPr>
          <w:trHeight w:val="480"/>
        </w:trPr>
        <w:tc>
          <w:tcPr>
            <w:tcW w:w="2411" w:type="dxa"/>
          </w:tcPr>
          <w:p w:rsidR="00E461C3" w:rsidRPr="00E667A3" w:rsidRDefault="00E461C3" w:rsidP="00FD7228">
            <w:pPr>
              <w:rPr>
                <w:b/>
                <w:sz w:val="18"/>
                <w:szCs w:val="18"/>
              </w:rPr>
            </w:pPr>
            <w:r w:rsidRPr="00E667A3">
              <w:rPr>
                <w:b/>
                <w:sz w:val="18"/>
                <w:szCs w:val="18"/>
              </w:rPr>
              <w:t>Sub-indicators</w:t>
            </w:r>
          </w:p>
        </w:tc>
        <w:tc>
          <w:tcPr>
            <w:tcW w:w="8221" w:type="dxa"/>
          </w:tcPr>
          <w:p w:rsidR="00E461C3" w:rsidRPr="00E667A3" w:rsidRDefault="00E461C3" w:rsidP="00F8236E">
            <w:pPr>
              <w:rPr>
                <w:b/>
                <w:sz w:val="18"/>
                <w:szCs w:val="18"/>
              </w:rPr>
            </w:pPr>
            <w:r w:rsidRPr="00E667A3">
              <w:rPr>
                <w:b/>
                <w:sz w:val="18"/>
                <w:szCs w:val="18"/>
              </w:rPr>
              <w:t xml:space="preserve">Questions </w:t>
            </w:r>
          </w:p>
        </w:tc>
        <w:tc>
          <w:tcPr>
            <w:tcW w:w="3686" w:type="dxa"/>
          </w:tcPr>
          <w:p w:rsidR="00E461C3" w:rsidRPr="00E667A3" w:rsidRDefault="00E461C3" w:rsidP="00F8236E">
            <w:pPr>
              <w:rPr>
                <w:b/>
                <w:sz w:val="18"/>
                <w:szCs w:val="18"/>
              </w:rPr>
            </w:pPr>
            <w:r>
              <w:rPr>
                <w:b/>
                <w:sz w:val="18"/>
                <w:szCs w:val="18"/>
              </w:rPr>
              <w:t>Additional information/clarifications</w:t>
            </w:r>
          </w:p>
        </w:tc>
      </w:tr>
      <w:tr w:rsidR="00E461C3" w:rsidRPr="00E667A3" w:rsidTr="00E461C3">
        <w:trPr>
          <w:trHeight w:val="1794"/>
        </w:trPr>
        <w:tc>
          <w:tcPr>
            <w:tcW w:w="2411" w:type="dxa"/>
            <w:vMerge w:val="restart"/>
          </w:tcPr>
          <w:p w:rsidR="00E461C3" w:rsidRDefault="00E461C3" w:rsidP="00FD7228">
            <w:pPr>
              <w:rPr>
                <w:rFonts w:cstheme="minorHAnsi"/>
                <w:b/>
                <w:sz w:val="18"/>
                <w:szCs w:val="18"/>
              </w:rPr>
            </w:pPr>
            <w:r w:rsidRPr="00E667A3">
              <w:rPr>
                <w:rFonts w:cstheme="minorHAnsi"/>
                <w:b/>
                <w:sz w:val="18"/>
                <w:szCs w:val="18"/>
              </w:rPr>
              <w:t xml:space="preserve">1. Institutional governance  </w:t>
            </w:r>
          </w:p>
          <w:p w:rsidR="00E461C3" w:rsidRPr="00E667A3" w:rsidRDefault="00E461C3" w:rsidP="00FD7228">
            <w:pPr>
              <w:rPr>
                <w:rFonts w:cstheme="minorHAnsi"/>
                <w:b/>
                <w:sz w:val="18"/>
                <w:szCs w:val="18"/>
              </w:rPr>
            </w:pPr>
          </w:p>
          <w:p w:rsidR="00E461C3" w:rsidRPr="00295665" w:rsidRDefault="00E461C3" w:rsidP="00C20D77">
            <w:pPr>
              <w:autoSpaceDE w:val="0"/>
              <w:autoSpaceDN w:val="0"/>
              <w:adjustRightInd w:val="0"/>
              <w:jc w:val="both"/>
              <w:rPr>
                <w:rFonts w:cs="Caecilia-Roman"/>
                <w:i/>
                <w:sz w:val="18"/>
                <w:szCs w:val="18"/>
              </w:rPr>
            </w:pPr>
            <w:r w:rsidRPr="00295665">
              <w:rPr>
                <w:rFonts w:cs="Caecilia-Roman"/>
                <w:i/>
                <w:sz w:val="18"/>
                <w:szCs w:val="18"/>
              </w:rPr>
              <w:t>[The key pre-requisites for effective policy making are the existence of strong institutions, and effective co-ordination between these institutions.  Strong institutions help to maintain a predictable and transparent environment for investors. Similarly, effective co-ordination decreases the risk of policy duplication, and contradictory objectives and targets, which can undermine investor confidence. Complex government systems may result in red tape, long procedures and uncertain outcomes.</w:t>
            </w:r>
          </w:p>
          <w:p w:rsidR="00E461C3" w:rsidRPr="00295665" w:rsidRDefault="00E461C3" w:rsidP="00C20D77">
            <w:pPr>
              <w:autoSpaceDE w:val="0"/>
              <w:autoSpaceDN w:val="0"/>
              <w:adjustRightInd w:val="0"/>
              <w:jc w:val="both"/>
              <w:rPr>
                <w:rFonts w:cs="Caecilia-Roman"/>
                <w:i/>
                <w:sz w:val="18"/>
                <w:szCs w:val="18"/>
              </w:rPr>
            </w:pPr>
            <w:r w:rsidRPr="00295665">
              <w:rPr>
                <w:rFonts w:cs="Caecilia-Roman"/>
                <w:i/>
                <w:sz w:val="18"/>
                <w:szCs w:val="18"/>
              </w:rPr>
              <w:t>Overlapping and sometimes conflicting rules, procedures</w:t>
            </w:r>
          </w:p>
          <w:p w:rsidR="00E461C3" w:rsidRPr="00E667A3" w:rsidRDefault="00E461C3" w:rsidP="00B93C9E">
            <w:pPr>
              <w:jc w:val="both"/>
              <w:rPr>
                <w:rFonts w:cs="Caecilia-Roman"/>
                <w:sz w:val="18"/>
                <w:szCs w:val="18"/>
              </w:rPr>
            </w:pPr>
            <w:r w:rsidRPr="00295665">
              <w:rPr>
                <w:rFonts w:cs="Caecilia-Roman"/>
                <w:i/>
                <w:sz w:val="18"/>
                <w:szCs w:val="18"/>
              </w:rPr>
              <w:t>and regulations across ministries and levels of government, including between the central and provincial levels can also create administrative burdens on investors.]</w:t>
            </w:r>
          </w:p>
        </w:tc>
        <w:tc>
          <w:tcPr>
            <w:tcW w:w="8221" w:type="dxa"/>
          </w:tcPr>
          <w:p w:rsidR="00E461C3" w:rsidRDefault="00E461C3" w:rsidP="00727B20">
            <w:pPr>
              <w:rPr>
                <w:rFonts w:cstheme="minorHAnsi"/>
                <w:sz w:val="18"/>
                <w:szCs w:val="18"/>
              </w:rPr>
            </w:pPr>
            <w:r>
              <w:rPr>
                <w:rFonts w:cstheme="minorHAnsi"/>
                <w:sz w:val="18"/>
                <w:szCs w:val="18"/>
              </w:rPr>
              <w:t xml:space="preserve">1. Do you consider roles and responsibilities between different levels of government clear enough where more than one institution/agency is responsible for policy formulation with respect to investing in energy? [Y/N] </w:t>
            </w:r>
          </w:p>
          <w:p w:rsidR="00E461C3" w:rsidRDefault="00E461C3" w:rsidP="00727B20">
            <w:pPr>
              <w:rPr>
                <w:rFonts w:cstheme="minorHAnsi"/>
                <w:sz w:val="18"/>
                <w:szCs w:val="18"/>
              </w:rPr>
            </w:pPr>
          </w:p>
          <w:p w:rsidR="00E461C3" w:rsidRDefault="00E461C3" w:rsidP="00727B20">
            <w:pPr>
              <w:rPr>
                <w:rFonts w:cstheme="minorHAnsi"/>
                <w:sz w:val="18"/>
                <w:szCs w:val="18"/>
              </w:rPr>
            </w:pPr>
            <w:r>
              <w:rPr>
                <w:rFonts w:cstheme="minorHAnsi"/>
                <w:sz w:val="18"/>
                <w:szCs w:val="18"/>
              </w:rPr>
              <w:t>1a. Is the governmental structure too complex and thereby leading to long delays in decision-making? [Y/N]</w:t>
            </w:r>
          </w:p>
          <w:p w:rsidR="00E461C3" w:rsidRPr="00E667A3" w:rsidRDefault="00E461C3" w:rsidP="00727B20">
            <w:pPr>
              <w:rPr>
                <w:rFonts w:cstheme="minorHAnsi"/>
                <w:sz w:val="18"/>
                <w:szCs w:val="18"/>
              </w:rPr>
            </w:pPr>
          </w:p>
        </w:tc>
        <w:tc>
          <w:tcPr>
            <w:tcW w:w="3686" w:type="dxa"/>
          </w:tcPr>
          <w:p w:rsidR="00E461C3" w:rsidRDefault="00E461C3" w:rsidP="00727B20">
            <w:pPr>
              <w:rPr>
                <w:rFonts w:cstheme="minorHAnsi"/>
                <w:sz w:val="18"/>
                <w:szCs w:val="18"/>
              </w:rPr>
            </w:pPr>
            <w:r>
              <w:rPr>
                <w:rFonts w:cstheme="minorHAnsi"/>
                <w:sz w:val="18"/>
                <w:szCs w:val="18"/>
              </w:rPr>
              <w:t>For 1a. please provide instances of the problems faced</w:t>
            </w:r>
            <w:r w:rsidR="00607C33">
              <w:rPr>
                <w:rFonts w:cstheme="minorHAnsi"/>
                <w:sz w:val="18"/>
                <w:szCs w:val="18"/>
              </w:rPr>
              <w:t>.</w:t>
            </w:r>
          </w:p>
        </w:tc>
      </w:tr>
      <w:tr w:rsidR="00E461C3" w:rsidRPr="00E667A3" w:rsidTr="00E461C3">
        <w:trPr>
          <w:trHeight w:val="708"/>
        </w:trPr>
        <w:tc>
          <w:tcPr>
            <w:tcW w:w="2411" w:type="dxa"/>
            <w:vMerge/>
          </w:tcPr>
          <w:p w:rsidR="00E461C3" w:rsidRPr="00E667A3" w:rsidRDefault="00E461C3" w:rsidP="00B869CD">
            <w:pPr>
              <w:rPr>
                <w:rFonts w:cstheme="minorHAnsi"/>
                <w:b/>
                <w:sz w:val="18"/>
                <w:szCs w:val="18"/>
              </w:rPr>
            </w:pPr>
          </w:p>
        </w:tc>
        <w:tc>
          <w:tcPr>
            <w:tcW w:w="8221" w:type="dxa"/>
          </w:tcPr>
          <w:p w:rsidR="00E461C3" w:rsidRDefault="00E461C3" w:rsidP="00E555EC">
            <w:pPr>
              <w:rPr>
                <w:rFonts w:cstheme="minorHAnsi"/>
                <w:sz w:val="18"/>
                <w:szCs w:val="18"/>
              </w:rPr>
            </w:pPr>
            <w:r>
              <w:rPr>
                <w:rFonts w:cstheme="minorHAnsi"/>
                <w:sz w:val="18"/>
                <w:szCs w:val="18"/>
              </w:rPr>
              <w:t>2. Does the country have regular consultation with investors throughout the entire project lifetime to address complaints by investors which may require changes in the investment legislation? [Y/N]</w:t>
            </w:r>
          </w:p>
          <w:p w:rsidR="00E461C3" w:rsidRDefault="00E461C3" w:rsidP="00E555EC">
            <w:pPr>
              <w:rPr>
                <w:rFonts w:cstheme="minorHAnsi"/>
                <w:sz w:val="18"/>
                <w:szCs w:val="18"/>
              </w:rPr>
            </w:pPr>
            <w:r>
              <w:rPr>
                <w:rFonts w:cstheme="minorHAnsi"/>
                <w:sz w:val="18"/>
                <w:szCs w:val="18"/>
              </w:rPr>
              <w:t>2a. If yes, is such consultation mandatory under a law/regulation? [Y/N]</w:t>
            </w:r>
          </w:p>
          <w:p w:rsidR="00E461C3" w:rsidRDefault="00E461C3" w:rsidP="00E555EC">
            <w:pPr>
              <w:rPr>
                <w:rFonts w:cstheme="minorHAnsi"/>
                <w:sz w:val="18"/>
                <w:szCs w:val="18"/>
              </w:rPr>
            </w:pPr>
          </w:p>
        </w:tc>
        <w:tc>
          <w:tcPr>
            <w:tcW w:w="3686" w:type="dxa"/>
          </w:tcPr>
          <w:p w:rsidR="00E461C3" w:rsidRDefault="00E461C3" w:rsidP="00E555EC">
            <w:pPr>
              <w:rPr>
                <w:rFonts w:cstheme="minorHAnsi"/>
                <w:sz w:val="18"/>
                <w:szCs w:val="18"/>
              </w:rPr>
            </w:pPr>
            <w:r>
              <w:rPr>
                <w:rFonts w:cstheme="minorHAnsi"/>
                <w:sz w:val="18"/>
                <w:szCs w:val="18"/>
              </w:rPr>
              <w:t>Please provide the law/regulation</w:t>
            </w:r>
            <w:r w:rsidR="00607C33">
              <w:rPr>
                <w:rFonts w:cstheme="minorHAnsi"/>
                <w:sz w:val="18"/>
                <w:szCs w:val="18"/>
              </w:rPr>
              <w:t>.</w:t>
            </w:r>
          </w:p>
        </w:tc>
      </w:tr>
      <w:tr w:rsidR="00E461C3" w:rsidRPr="00E667A3" w:rsidTr="00E461C3">
        <w:trPr>
          <w:trHeight w:val="315"/>
        </w:trPr>
        <w:tc>
          <w:tcPr>
            <w:tcW w:w="2411" w:type="dxa"/>
            <w:vMerge/>
          </w:tcPr>
          <w:p w:rsidR="00E461C3" w:rsidRPr="00E667A3" w:rsidRDefault="00E461C3" w:rsidP="00B869CD">
            <w:pPr>
              <w:rPr>
                <w:rFonts w:cstheme="minorHAnsi"/>
                <w:b/>
                <w:sz w:val="18"/>
                <w:szCs w:val="18"/>
              </w:rPr>
            </w:pPr>
          </w:p>
        </w:tc>
        <w:tc>
          <w:tcPr>
            <w:tcW w:w="8221" w:type="dxa"/>
          </w:tcPr>
          <w:p w:rsidR="00E461C3" w:rsidRPr="0086157A" w:rsidRDefault="00244E07" w:rsidP="00E555EC">
            <w:pPr>
              <w:rPr>
                <w:rFonts w:cstheme="minorHAnsi"/>
                <w:sz w:val="18"/>
                <w:szCs w:val="18"/>
              </w:rPr>
            </w:pPr>
            <w:r>
              <w:rPr>
                <w:rFonts w:cstheme="minorHAnsi"/>
                <w:sz w:val="18"/>
                <w:szCs w:val="18"/>
              </w:rPr>
              <w:t>3</w:t>
            </w:r>
            <w:r w:rsidR="00E461C3">
              <w:rPr>
                <w:rFonts w:cstheme="minorHAnsi"/>
                <w:sz w:val="18"/>
                <w:szCs w:val="18"/>
              </w:rPr>
              <w:t>. Does the country conduct periodic and regular reviews of investment procedures and policies ? [Y/N]</w:t>
            </w:r>
          </w:p>
        </w:tc>
        <w:tc>
          <w:tcPr>
            <w:tcW w:w="3686" w:type="dxa"/>
          </w:tcPr>
          <w:p w:rsidR="00E461C3" w:rsidRDefault="00244E07" w:rsidP="00E555EC">
            <w:pPr>
              <w:rPr>
                <w:rFonts w:cstheme="minorHAnsi"/>
                <w:sz w:val="18"/>
                <w:szCs w:val="18"/>
              </w:rPr>
            </w:pPr>
            <w:r>
              <w:rPr>
                <w:rFonts w:cstheme="minorHAnsi"/>
                <w:sz w:val="18"/>
                <w:szCs w:val="18"/>
              </w:rPr>
              <w:t xml:space="preserve">Please provide the evidence of periodic reviews of investment procedures and policies. </w:t>
            </w:r>
          </w:p>
        </w:tc>
      </w:tr>
      <w:tr w:rsidR="00E461C3" w:rsidRPr="00E667A3" w:rsidTr="00E461C3">
        <w:trPr>
          <w:trHeight w:val="708"/>
        </w:trPr>
        <w:tc>
          <w:tcPr>
            <w:tcW w:w="2411" w:type="dxa"/>
            <w:vMerge/>
          </w:tcPr>
          <w:p w:rsidR="00E461C3" w:rsidRPr="00E667A3" w:rsidRDefault="00E461C3" w:rsidP="00B869CD">
            <w:pPr>
              <w:rPr>
                <w:rFonts w:cstheme="minorHAnsi"/>
                <w:b/>
                <w:sz w:val="18"/>
                <w:szCs w:val="18"/>
              </w:rPr>
            </w:pPr>
          </w:p>
        </w:tc>
        <w:tc>
          <w:tcPr>
            <w:tcW w:w="8221" w:type="dxa"/>
          </w:tcPr>
          <w:p w:rsidR="00E461C3" w:rsidRDefault="00244E07" w:rsidP="00D448F4">
            <w:pPr>
              <w:rPr>
                <w:rFonts w:cstheme="minorHAnsi"/>
                <w:sz w:val="18"/>
                <w:szCs w:val="18"/>
              </w:rPr>
            </w:pPr>
            <w:r>
              <w:rPr>
                <w:rFonts w:cstheme="minorHAnsi"/>
                <w:sz w:val="18"/>
                <w:szCs w:val="18"/>
              </w:rPr>
              <w:t>4</w:t>
            </w:r>
            <w:r w:rsidR="00E461C3">
              <w:rPr>
                <w:rFonts w:cstheme="minorHAnsi"/>
                <w:sz w:val="18"/>
                <w:szCs w:val="18"/>
              </w:rPr>
              <w:t>. Is there dedicated</w:t>
            </w:r>
            <w:r w:rsidR="00E461C3" w:rsidRPr="00E667A3">
              <w:rPr>
                <w:rFonts w:cstheme="minorHAnsi"/>
                <w:sz w:val="18"/>
                <w:szCs w:val="18"/>
              </w:rPr>
              <w:t xml:space="preserve"> </w:t>
            </w:r>
            <w:r w:rsidR="00E461C3">
              <w:rPr>
                <w:rFonts w:cstheme="minorHAnsi"/>
                <w:sz w:val="18"/>
                <w:szCs w:val="18"/>
              </w:rPr>
              <w:t xml:space="preserve">investment agency/body responsible for </w:t>
            </w:r>
            <w:r w:rsidR="00E461C3" w:rsidRPr="003968B1">
              <w:rPr>
                <w:rFonts w:cstheme="minorHAnsi"/>
                <w:sz w:val="18"/>
                <w:szCs w:val="18"/>
              </w:rPr>
              <w:t>monitoring the overall investment</w:t>
            </w:r>
            <w:r w:rsidR="00E461C3" w:rsidRPr="00E667A3">
              <w:rPr>
                <w:rFonts w:cstheme="minorHAnsi"/>
                <w:sz w:val="18"/>
                <w:szCs w:val="18"/>
              </w:rPr>
              <w:t xml:space="preserve"> policy formulation process</w:t>
            </w:r>
            <w:r w:rsidR="00E461C3">
              <w:rPr>
                <w:rFonts w:cstheme="minorHAnsi"/>
                <w:sz w:val="18"/>
                <w:szCs w:val="18"/>
              </w:rPr>
              <w:t xml:space="preserve"> and developing investment strategy</w:t>
            </w:r>
            <w:r w:rsidR="00E461C3" w:rsidRPr="00E667A3">
              <w:rPr>
                <w:rFonts w:cstheme="minorHAnsi"/>
                <w:sz w:val="18"/>
                <w:szCs w:val="18"/>
              </w:rPr>
              <w:t>? [</w:t>
            </w:r>
            <w:r w:rsidR="00E461C3">
              <w:rPr>
                <w:rFonts w:cstheme="minorHAnsi"/>
                <w:sz w:val="18"/>
                <w:szCs w:val="18"/>
              </w:rPr>
              <w:t>Y</w:t>
            </w:r>
            <w:r w:rsidR="00E461C3" w:rsidRPr="00E667A3">
              <w:rPr>
                <w:rFonts w:cstheme="minorHAnsi"/>
                <w:sz w:val="18"/>
                <w:szCs w:val="18"/>
              </w:rPr>
              <w:t>/N]</w:t>
            </w:r>
          </w:p>
          <w:p w:rsidR="00E461C3" w:rsidRDefault="00E461C3" w:rsidP="00D448F4">
            <w:pPr>
              <w:rPr>
                <w:rFonts w:cstheme="minorHAnsi"/>
                <w:sz w:val="18"/>
                <w:szCs w:val="18"/>
              </w:rPr>
            </w:pPr>
          </w:p>
          <w:p w:rsidR="00E461C3" w:rsidRDefault="00244E07" w:rsidP="00727B20">
            <w:pPr>
              <w:rPr>
                <w:rFonts w:cstheme="minorHAnsi"/>
                <w:sz w:val="18"/>
                <w:szCs w:val="18"/>
              </w:rPr>
            </w:pPr>
            <w:r>
              <w:rPr>
                <w:rFonts w:cstheme="minorHAnsi"/>
                <w:sz w:val="18"/>
                <w:szCs w:val="18"/>
              </w:rPr>
              <w:t>4</w:t>
            </w:r>
            <w:r w:rsidR="00E461C3">
              <w:rPr>
                <w:rFonts w:cstheme="minorHAnsi"/>
                <w:sz w:val="18"/>
                <w:szCs w:val="18"/>
              </w:rPr>
              <w:t xml:space="preserve">a. If yes, does this agency/body have direct access to the centre of government and key ministries to facilitate its role? [Y/N] </w:t>
            </w:r>
          </w:p>
          <w:p w:rsidR="00E461C3" w:rsidRDefault="00E461C3" w:rsidP="00727B20">
            <w:pPr>
              <w:rPr>
                <w:rFonts w:cstheme="minorHAnsi"/>
                <w:sz w:val="18"/>
                <w:szCs w:val="18"/>
              </w:rPr>
            </w:pPr>
          </w:p>
          <w:p w:rsidR="00E461C3" w:rsidRDefault="00244E07" w:rsidP="00727B20">
            <w:pPr>
              <w:rPr>
                <w:rFonts w:cstheme="minorHAnsi"/>
                <w:sz w:val="18"/>
                <w:szCs w:val="18"/>
              </w:rPr>
            </w:pPr>
            <w:r>
              <w:rPr>
                <w:rFonts w:cstheme="minorHAnsi"/>
                <w:sz w:val="18"/>
                <w:szCs w:val="18"/>
              </w:rPr>
              <w:t>4</w:t>
            </w:r>
            <w:r w:rsidR="00E461C3">
              <w:rPr>
                <w:rFonts w:cstheme="minorHAnsi"/>
                <w:sz w:val="18"/>
                <w:szCs w:val="18"/>
              </w:rPr>
              <w:t>b. If yes, does this agency/body have an efficient coordination mechanism in place for inter-governmental cooperation? [Y/N]</w:t>
            </w:r>
          </w:p>
          <w:p w:rsidR="00E461C3" w:rsidRDefault="00E461C3" w:rsidP="00727B20">
            <w:pPr>
              <w:rPr>
                <w:rFonts w:cstheme="minorHAnsi"/>
                <w:sz w:val="18"/>
                <w:szCs w:val="18"/>
              </w:rPr>
            </w:pPr>
          </w:p>
          <w:p w:rsidR="00E461C3" w:rsidRDefault="00244E07" w:rsidP="00727B20">
            <w:pPr>
              <w:rPr>
                <w:rFonts w:cstheme="minorHAnsi"/>
                <w:sz w:val="18"/>
                <w:szCs w:val="18"/>
              </w:rPr>
            </w:pPr>
            <w:r>
              <w:rPr>
                <w:rFonts w:cstheme="minorHAnsi"/>
                <w:sz w:val="18"/>
                <w:szCs w:val="18"/>
              </w:rPr>
              <w:t>4</w:t>
            </w:r>
            <w:r w:rsidR="00E461C3">
              <w:rPr>
                <w:rFonts w:cstheme="minorHAnsi"/>
                <w:sz w:val="18"/>
                <w:szCs w:val="18"/>
              </w:rPr>
              <w:t xml:space="preserve">c. Is this investment agency effectively cooperating with other government stakeholders to address complaints raised by investors? [Y/N] </w:t>
            </w:r>
          </w:p>
          <w:p w:rsidR="00E461C3" w:rsidRDefault="00E461C3" w:rsidP="00727B20">
            <w:pPr>
              <w:rPr>
                <w:rFonts w:cstheme="minorHAnsi"/>
                <w:sz w:val="18"/>
                <w:szCs w:val="18"/>
              </w:rPr>
            </w:pPr>
          </w:p>
          <w:p w:rsidR="00E461C3" w:rsidRDefault="00244E07" w:rsidP="00727B20">
            <w:pPr>
              <w:rPr>
                <w:rFonts w:cstheme="minorHAnsi"/>
                <w:sz w:val="18"/>
                <w:szCs w:val="18"/>
              </w:rPr>
            </w:pPr>
            <w:r>
              <w:rPr>
                <w:rFonts w:cstheme="minorHAnsi"/>
                <w:sz w:val="18"/>
                <w:szCs w:val="18"/>
              </w:rPr>
              <w:t>4</w:t>
            </w:r>
            <w:r w:rsidR="00E461C3">
              <w:rPr>
                <w:rFonts w:cstheme="minorHAnsi"/>
                <w:sz w:val="18"/>
                <w:szCs w:val="18"/>
              </w:rPr>
              <w:t>d. If there is no lead investment promotion authority, has the country assigned clear responsibilities over investment promotion to a lead ministry to develop investment strategy and establish favourable procedures for investors? [Y/N]</w:t>
            </w:r>
          </w:p>
          <w:p w:rsidR="00E461C3" w:rsidRDefault="00E461C3" w:rsidP="00727B20">
            <w:pPr>
              <w:rPr>
                <w:rFonts w:cstheme="minorHAnsi"/>
                <w:sz w:val="18"/>
                <w:szCs w:val="18"/>
              </w:rPr>
            </w:pPr>
          </w:p>
        </w:tc>
        <w:tc>
          <w:tcPr>
            <w:tcW w:w="3686" w:type="dxa"/>
          </w:tcPr>
          <w:p w:rsidR="00E461C3" w:rsidRDefault="00E461C3" w:rsidP="00D448F4">
            <w:pPr>
              <w:rPr>
                <w:rFonts w:cstheme="minorHAnsi"/>
                <w:sz w:val="18"/>
                <w:szCs w:val="18"/>
              </w:rPr>
            </w:pPr>
          </w:p>
        </w:tc>
      </w:tr>
      <w:tr w:rsidR="00E461C3" w:rsidRPr="00E667A3" w:rsidTr="00E461C3">
        <w:trPr>
          <w:trHeight w:val="708"/>
        </w:trPr>
        <w:tc>
          <w:tcPr>
            <w:tcW w:w="2411" w:type="dxa"/>
            <w:vMerge/>
          </w:tcPr>
          <w:p w:rsidR="00E461C3" w:rsidRPr="00E667A3" w:rsidRDefault="00E461C3" w:rsidP="00B869CD">
            <w:pPr>
              <w:rPr>
                <w:rFonts w:cstheme="minorHAnsi"/>
                <w:b/>
                <w:sz w:val="18"/>
                <w:szCs w:val="18"/>
              </w:rPr>
            </w:pPr>
          </w:p>
        </w:tc>
        <w:tc>
          <w:tcPr>
            <w:tcW w:w="8221" w:type="dxa"/>
          </w:tcPr>
          <w:p w:rsidR="00E461C3" w:rsidRPr="00E667A3" w:rsidRDefault="00244E07" w:rsidP="00A43BA3">
            <w:pPr>
              <w:rPr>
                <w:rFonts w:cstheme="minorHAnsi"/>
                <w:sz w:val="18"/>
                <w:szCs w:val="18"/>
              </w:rPr>
            </w:pPr>
            <w:r>
              <w:rPr>
                <w:rFonts w:cstheme="minorHAnsi"/>
                <w:sz w:val="18"/>
                <w:szCs w:val="18"/>
              </w:rPr>
              <w:t>5</w:t>
            </w:r>
            <w:r w:rsidR="00E461C3">
              <w:rPr>
                <w:rFonts w:cstheme="minorHAnsi"/>
                <w:sz w:val="18"/>
                <w:szCs w:val="18"/>
              </w:rPr>
              <w:t>. Has the host country established an investment promotion authority? [Y/N]</w:t>
            </w:r>
          </w:p>
          <w:p w:rsidR="00E461C3" w:rsidRDefault="00E461C3" w:rsidP="00D448F4">
            <w:pPr>
              <w:rPr>
                <w:rFonts w:cstheme="minorHAnsi"/>
                <w:sz w:val="18"/>
                <w:szCs w:val="18"/>
              </w:rPr>
            </w:pPr>
          </w:p>
        </w:tc>
        <w:tc>
          <w:tcPr>
            <w:tcW w:w="3686" w:type="dxa"/>
          </w:tcPr>
          <w:p w:rsidR="00E461C3" w:rsidRDefault="009A5F6D" w:rsidP="00A43BA3">
            <w:pPr>
              <w:rPr>
                <w:rFonts w:cstheme="minorHAnsi"/>
                <w:sz w:val="18"/>
                <w:szCs w:val="18"/>
              </w:rPr>
            </w:pPr>
            <w:r>
              <w:rPr>
                <w:rFonts w:cstheme="minorHAnsi"/>
                <w:sz w:val="18"/>
                <w:szCs w:val="18"/>
              </w:rPr>
              <w:t>Please provide the name and website link</w:t>
            </w:r>
            <w:r w:rsidR="00607C33">
              <w:rPr>
                <w:rFonts w:cstheme="minorHAnsi"/>
                <w:sz w:val="18"/>
                <w:szCs w:val="18"/>
              </w:rPr>
              <w:t>.</w:t>
            </w:r>
          </w:p>
        </w:tc>
      </w:tr>
      <w:tr w:rsidR="00E461C3" w:rsidRPr="00E667A3" w:rsidTr="00E461C3">
        <w:trPr>
          <w:trHeight w:val="708"/>
        </w:trPr>
        <w:tc>
          <w:tcPr>
            <w:tcW w:w="2411" w:type="dxa"/>
            <w:vMerge/>
          </w:tcPr>
          <w:p w:rsidR="00E461C3" w:rsidRPr="00E667A3" w:rsidRDefault="00E461C3" w:rsidP="00B869CD">
            <w:pPr>
              <w:rPr>
                <w:rFonts w:cstheme="minorHAnsi"/>
                <w:b/>
                <w:sz w:val="18"/>
                <w:szCs w:val="18"/>
              </w:rPr>
            </w:pPr>
          </w:p>
        </w:tc>
        <w:tc>
          <w:tcPr>
            <w:tcW w:w="8221" w:type="dxa"/>
          </w:tcPr>
          <w:p w:rsidR="00E461C3" w:rsidRDefault="00244E07" w:rsidP="00553F19">
            <w:pPr>
              <w:rPr>
                <w:rFonts w:cstheme="minorHAnsi"/>
                <w:sz w:val="18"/>
                <w:szCs w:val="18"/>
              </w:rPr>
            </w:pPr>
            <w:r>
              <w:rPr>
                <w:rFonts w:cstheme="minorHAnsi"/>
                <w:sz w:val="18"/>
                <w:szCs w:val="18"/>
              </w:rPr>
              <w:t>6</w:t>
            </w:r>
            <w:r w:rsidR="00E461C3">
              <w:rPr>
                <w:rFonts w:cstheme="minorHAnsi"/>
                <w:sz w:val="18"/>
                <w:szCs w:val="18"/>
              </w:rPr>
              <w:t xml:space="preserve">. Has the host country established a one-stop-shop investment approval authority? </w:t>
            </w:r>
            <w:r w:rsidR="00E461C3" w:rsidRPr="00E667A3">
              <w:rPr>
                <w:rFonts w:cstheme="minorHAnsi"/>
                <w:sz w:val="18"/>
                <w:szCs w:val="18"/>
              </w:rPr>
              <w:t>[</w:t>
            </w:r>
            <w:r w:rsidR="00E461C3">
              <w:rPr>
                <w:rFonts w:cstheme="minorHAnsi"/>
                <w:sz w:val="18"/>
                <w:szCs w:val="18"/>
              </w:rPr>
              <w:t>Y</w:t>
            </w:r>
            <w:r w:rsidR="00E461C3" w:rsidRPr="00E667A3">
              <w:rPr>
                <w:rFonts w:cstheme="minorHAnsi"/>
                <w:sz w:val="18"/>
                <w:szCs w:val="18"/>
              </w:rPr>
              <w:t>/N]</w:t>
            </w:r>
          </w:p>
          <w:p w:rsidR="00E461C3" w:rsidRDefault="00E461C3" w:rsidP="002A1F41">
            <w:pPr>
              <w:rPr>
                <w:rFonts w:cstheme="minorHAnsi"/>
                <w:sz w:val="18"/>
                <w:szCs w:val="18"/>
              </w:rPr>
            </w:pPr>
          </w:p>
        </w:tc>
        <w:tc>
          <w:tcPr>
            <w:tcW w:w="3686" w:type="dxa"/>
          </w:tcPr>
          <w:p w:rsidR="00E461C3" w:rsidRDefault="009A5F6D" w:rsidP="00607C33">
            <w:pPr>
              <w:rPr>
                <w:rFonts w:cstheme="minorHAnsi"/>
                <w:sz w:val="18"/>
                <w:szCs w:val="18"/>
              </w:rPr>
            </w:pPr>
            <w:r>
              <w:rPr>
                <w:rFonts w:cstheme="minorHAnsi"/>
                <w:sz w:val="18"/>
                <w:szCs w:val="18"/>
              </w:rPr>
              <w:t>Please provide the link to website and the law under which this is establishe</w:t>
            </w:r>
            <w:r w:rsidR="00607C33">
              <w:rPr>
                <w:rFonts w:cstheme="minorHAnsi"/>
                <w:sz w:val="18"/>
                <w:szCs w:val="18"/>
              </w:rPr>
              <w:t>d.</w:t>
            </w:r>
          </w:p>
        </w:tc>
      </w:tr>
      <w:tr w:rsidR="00E461C3" w:rsidRPr="00E667A3" w:rsidTr="00E461C3">
        <w:tc>
          <w:tcPr>
            <w:tcW w:w="2411" w:type="dxa"/>
            <w:vMerge w:val="restart"/>
            <w:shd w:val="clear" w:color="auto" w:fill="auto"/>
          </w:tcPr>
          <w:p w:rsidR="00E461C3" w:rsidRPr="00EC3231" w:rsidRDefault="00E461C3" w:rsidP="00B869CD">
            <w:pPr>
              <w:rPr>
                <w:rFonts w:cstheme="minorHAnsi"/>
                <w:b/>
                <w:sz w:val="18"/>
                <w:szCs w:val="18"/>
              </w:rPr>
            </w:pPr>
            <w:r w:rsidRPr="00EC3231">
              <w:rPr>
                <w:rFonts w:cstheme="minorHAnsi"/>
                <w:b/>
                <w:sz w:val="18"/>
                <w:szCs w:val="18"/>
              </w:rPr>
              <w:t>2. Transparency</w:t>
            </w:r>
          </w:p>
          <w:p w:rsidR="00E461C3" w:rsidRPr="00EC3231" w:rsidRDefault="00E461C3" w:rsidP="00C20D77">
            <w:pPr>
              <w:autoSpaceDE w:val="0"/>
              <w:autoSpaceDN w:val="0"/>
              <w:adjustRightInd w:val="0"/>
              <w:jc w:val="both"/>
              <w:rPr>
                <w:rFonts w:cs="Caecilia-Roman"/>
                <w:sz w:val="18"/>
                <w:szCs w:val="18"/>
              </w:rPr>
            </w:pPr>
          </w:p>
          <w:p w:rsidR="00E461C3" w:rsidRPr="00167198" w:rsidRDefault="00E461C3" w:rsidP="00C20D77">
            <w:pPr>
              <w:autoSpaceDE w:val="0"/>
              <w:autoSpaceDN w:val="0"/>
              <w:adjustRightInd w:val="0"/>
              <w:jc w:val="both"/>
              <w:rPr>
                <w:rFonts w:cs="Caecilia-Roman"/>
                <w:i/>
                <w:sz w:val="18"/>
                <w:szCs w:val="18"/>
              </w:rPr>
            </w:pPr>
            <w:r w:rsidRPr="00EC3231">
              <w:rPr>
                <w:rFonts w:cs="Caecilia-Roman"/>
                <w:i/>
                <w:sz w:val="18"/>
                <w:szCs w:val="18"/>
              </w:rPr>
              <w:t>[This sub-indicator gauges the level of transparency in formulation of policies. It highlights that policies are more likely to be sound and not produce unintended side effects if they are formed in a structured and transparent way and after gathering inputs from all interested parties.]</w:t>
            </w:r>
          </w:p>
          <w:p w:rsidR="00E461C3" w:rsidRPr="00167198" w:rsidRDefault="00E461C3" w:rsidP="00F8236E">
            <w:pPr>
              <w:rPr>
                <w:rFonts w:cstheme="minorHAnsi"/>
                <w:b/>
                <w:sz w:val="18"/>
                <w:szCs w:val="18"/>
              </w:rPr>
            </w:pPr>
          </w:p>
          <w:p w:rsidR="00E461C3" w:rsidRPr="00167198" w:rsidRDefault="00E461C3" w:rsidP="00B869CD">
            <w:pPr>
              <w:rPr>
                <w:rFonts w:cstheme="minorHAnsi"/>
                <w:b/>
                <w:sz w:val="18"/>
                <w:szCs w:val="18"/>
              </w:rPr>
            </w:pPr>
          </w:p>
        </w:tc>
        <w:tc>
          <w:tcPr>
            <w:tcW w:w="8221" w:type="dxa"/>
          </w:tcPr>
          <w:p w:rsidR="00E461C3" w:rsidRDefault="00E461C3" w:rsidP="00EC3231">
            <w:pPr>
              <w:rPr>
                <w:rFonts w:cstheme="minorHAnsi"/>
                <w:sz w:val="18"/>
                <w:szCs w:val="18"/>
              </w:rPr>
            </w:pPr>
            <w:r w:rsidRPr="00E667A3">
              <w:rPr>
                <w:rFonts w:cstheme="minorHAnsi"/>
                <w:sz w:val="18"/>
                <w:szCs w:val="18"/>
              </w:rPr>
              <w:t xml:space="preserve">1. </w:t>
            </w:r>
            <w:r w:rsidR="001A74E2">
              <w:rPr>
                <w:rFonts w:cstheme="minorHAnsi"/>
                <w:sz w:val="18"/>
                <w:szCs w:val="18"/>
              </w:rPr>
              <w:t>Is there</w:t>
            </w:r>
            <w:r>
              <w:rPr>
                <w:rFonts w:cstheme="minorHAnsi"/>
                <w:sz w:val="18"/>
                <w:szCs w:val="18"/>
              </w:rPr>
              <w:t xml:space="preserve"> clearly defined </w:t>
            </w:r>
            <w:r w:rsidRPr="00E667A3">
              <w:rPr>
                <w:rFonts w:cstheme="minorHAnsi"/>
                <w:sz w:val="18"/>
                <w:szCs w:val="18"/>
              </w:rPr>
              <w:t xml:space="preserve">mechanism for consultation </w:t>
            </w:r>
            <w:r>
              <w:rPr>
                <w:rFonts w:cstheme="minorHAnsi"/>
                <w:sz w:val="18"/>
                <w:szCs w:val="18"/>
              </w:rPr>
              <w:t xml:space="preserve">about policy formulation </w:t>
            </w:r>
            <w:r w:rsidRPr="00E667A3">
              <w:rPr>
                <w:rFonts w:cstheme="minorHAnsi"/>
                <w:sz w:val="18"/>
                <w:szCs w:val="18"/>
              </w:rPr>
              <w:t xml:space="preserve">between </w:t>
            </w:r>
            <w:r>
              <w:rPr>
                <w:rFonts w:cstheme="minorHAnsi"/>
                <w:sz w:val="18"/>
                <w:szCs w:val="18"/>
              </w:rPr>
              <w:t xml:space="preserve">governmental institutions and private sector stakeholders ? </w:t>
            </w:r>
            <w:r w:rsidRPr="00E667A3">
              <w:rPr>
                <w:rFonts w:cstheme="minorHAnsi"/>
                <w:sz w:val="18"/>
                <w:szCs w:val="18"/>
              </w:rPr>
              <w:t>[</w:t>
            </w:r>
            <w:r>
              <w:rPr>
                <w:rFonts w:cstheme="minorHAnsi"/>
                <w:sz w:val="18"/>
                <w:szCs w:val="18"/>
              </w:rPr>
              <w:t>Y</w:t>
            </w:r>
            <w:r w:rsidRPr="00E667A3">
              <w:rPr>
                <w:rFonts w:cstheme="minorHAnsi"/>
                <w:sz w:val="18"/>
                <w:szCs w:val="18"/>
              </w:rPr>
              <w:t xml:space="preserve">/N] </w:t>
            </w:r>
          </w:p>
          <w:p w:rsidR="009A5F6D" w:rsidRDefault="009A5F6D" w:rsidP="00EC3231">
            <w:pPr>
              <w:rPr>
                <w:rFonts w:cstheme="minorHAnsi"/>
                <w:sz w:val="18"/>
                <w:szCs w:val="18"/>
              </w:rPr>
            </w:pPr>
          </w:p>
          <w:p w:rsidR="009A5F6D" w:rsidRPr="001A74E2" w:rsidRDefault="009A5F6D" w:rsidP="00EC3231">
            <w:pPr>
              <w:rPr>
                <w:rFonts w:cstheme="minorHAnsi"/>
                <w:sz w:val="18"/>
                <w:szCs w:val="18"/>
              </w:rPr>
            </w:pPr>
            <w:r w:rsidRPr="001A74E2">
              <w:rPr>
                <w:rFonts w:cstheme="minorHAnsi"/>
                <w:sz w:val="18"/>
                <w:szCs w:val="18"/>
              </w:rPr>
              <w:t>1a. Is this mechanism provided under a law or regulation? [Y/N]</w:t>
            </w:r>
          </w:p>
          <w:p w:rsidR="00E461C3" w:rsidRDefault="00E461C3" w:rsidP="00EC3231">
            <w:pPr>
              <w:rPr>
                <w:rFonts w:cstheme="minorHAnsi"/>
                <w:sz w:val="18"/>
                <w:szCs w:val="18"/>
              </w:rPr>
            </w:pPr>
          </w:p>
          <w:p w:rsidR="00E461C3" w:rsidRDefault="009A5F6D" w:rsidP="00EC3231">
            <w:pPr>
              <w:rPr>
                <w:rFonts w:cstheme="minorHAnsi"/>
                <w:sz w:val="18"/>
                <w:szCs w:val="18"/>
              </w:rPr>
            </w:pPr>
            <w:r>
              <w:rPr>
                <w:rFonts w:cstheme="minorHAnsi"/>
                <w:sz w:val="18"/>
                <w:szCs w:val="18"/>
              </w:rPr>
              <w:t>1b</w:t>
            </w:r>
            <w:r w:rsidR="00E461C3">
              <w:rPr>
                <w:rFonts w:cstheme="minorHAnsi"/>
                <w:sz w:val="18"/>
                <w:szCs w:val="18"/>
              </w:rPr>
              <w:t>. Are the procedures for policy and decision-making efficient and transparent? [Y/N]</w:t>
            </w:r>
          </w:p>
          <w:p w:rsidR="00E461C3" w:rsidRDefault="00E461C3" w:rsidP="00EC3231">
            <w:pPr>
              <w:rPr>
                <w:rFonts w:cstheme="minorHAnsi"/>
                <w:sz w:val="18"/>
                <w:szCs w:val="18"/>
              </w:rPr>
            </w:pPr>
          </w:p>
          <w:p w:rsidR="00E461C3" w:rsidRDefault="009A5F6D" w:rsidP="00EC3231">
            <w:pPr>
              <w:rPr>
                <w:rFonts w:cstheme="minorHAnsi"/>
                <w:sz w:val="18"/>
                <w:szCs w:val="18"/>
              </w:rPr>
            </w:pPr>
            <w:r>
              <w:rPr>
                <w:rFonts w:cstheme="minorHAnsi"/>
                <w:sz w:val="18"/>
                <w:szCs w:val="18"/>
              </w:rPr>
              <w:t>1c</w:t>
            </w:r>
            <w:r w:rsidR="00E461C3">
              <w:rPr>
                <w:rFonts w:cstheme="minorHAnsi"/>
                <w:sz w:val="18"/>
                <w:szCs w:val="18"/>
              </w:rPr>
              <w:t>. Do investor/private sector stakeholders have equal right to submit their proposals in these consultations? [Y/N]</w:t>
            </w:r>
          </w:p>
          <w:p w:rsidR="00E461C3" w:rsidRDefault="00E461C3" w:rsidP="00EC3231">
            <w:pPr>
              <w:rPr>
                <w:rFonts w:cstheme="minorHAnsi"/>
                <w:sz w:val="18"/>
                <w:szCs w:val="18"/>
              </w:rPr>
            </w:pPr>
          </w:p>
          <w:p w:rsidR="00E461C3" w:rsidRDefault="009A5F6D" w:rsidP="00EC3231">
            <w:pPr>
              <w:rPr>
                <w:rFonts w:cstheme="minorHAnsi"/>
                <w:sz w:val="18"/>
                <w:szCs w:val="18"/>
              </w:rPr>
            </w:pPr>
            <w:r>
              <w:rPr>
                <w:rFonts w:cstheme="minorHAnsi"/>
                <w:sz w:val="18"/>
                <w:szCs w:val="18"/>
              </w:rPr>
              <w:t>1d</w:t>
            </w:r>
            <w:r w:rsidR="00E461C3">
              <w:rPr>
                <w:rFonts w:cstheme="minorHAnsi"/>
                <w:sz w:val="18"/>
                <w:szCs w:val="18"/>
              </w:rPr>
              <w:t>. Do private sector stakeholders get enough time to properly study new laws and regulations which may affect their business operations in the host country? [Y/N]</w:t>
            </w:r>
          </w:p>
          <w:p w:rsidR="00E461C3" w:rsidRPr="00E667A3" w:rsidRDefault="00E461C3" w:rsidP="00B869CD">
            <w:pPr>
              <w:rPr>
                <w:rFonts w:cstheme="minorHAnsi"/>
                <w:sz w:val="18"/>
                <w:szCs w:val="18"/>
              </w:rPr>
            </w:pPr>
          </w:p>
        </w:tc>
        <w:tc>
          <w:tcPr>
            <w:tcW w:w="3686" w:type="dxa"/>
          </w:tcPr>
          <w:p w:rsidR="00E461C3" w:rsidRPr="00E667A3" w:rsidRDefault="009A5F6D" w:rsidP="00EC3231">
            <w:pPr>
              <w:rPr>
                <w:rFonts w:cstheme="minorHAnsi"/>
                <w:sz w:val="18"/>
                <w:szCs w:val="18"/>
              </w:rPr>
            </w:pPr>
            <w:r>
              <w:rPr>
                <w:rFonts w:cstheme="minorHAnsi"/>
                <w:sz w:val="18"/>
                <w:szCs w:val="18"/>
              </w:rPr>
              <w:t>Please provide the relevant law/regulation</w:t>
            </w:r>
            <w:r w:rsidR="00607C33">
              <w:rPr>
                <w:rFonts w:cstheme="minorHAnsi"/>
                <w:sz w:val="18"/>
                <w:szCs w:val="18"/>
              </w:rPr>
              <w:t>.</w:t>
            </w:r>
          </w:p>
        </w:tc>
      </w:tr>
      <w:tr w:rsidR="00E461C3" w:rsidRPr="00E667A3" w:rsidTr="00E461C3">
        <w:tc>
          <w:tcPr>
            <w:tcW w:w="2411" w:type="dxa"/>
            <w:vMerge/>
            <w:shd w:val="clear" w:color="auto" w:fill="auto"/>
          </w:tcPr>
          <w:p w:rsidR="00E461C3" w:rsidRPr="00E667A3" w:rsidRDefault="00E461C3" w:rsidP="00B869CD">
            <w:pPr>
              <w:rPr>
                <w:rFonts w:cstheme="minorHAnsi"/>
                <w:b/>
                <w:sz w:val="18"/>
                <w:szCs w:val="18"/>
              </w:rPr>
            </w:pPr>
          </w:p>
        </w:tc>
        <w:tc>
          <w:tcPr>
            <w:tcW w:w="8221" w:type="dxa"/>
          </w:tcPr>
          <w:p w:rsidR="00E461C3" w:rsidRDefault="00E461C3" w:rsidP="00B869CD">
            <w:pPr>
              <w:rPr>
                <w:rFonts w:cstheme="minorHAnsi"/>
                <w:sz w:val="18"/>
                <w:szCs w:val="18"/>
              </w:rPr>
            </w:pPr>
            <w:r>
              <w:rPr>
                <w:rFonts w:cstheme="minorHAnsi"/>
                <w:sz w:val="18"/>
                <w:szCs w:val="18"/>
              </w:rPr>
              <w:t>2</w:t>
            </w:r>
            <w:r w:rsidRPr="00E667A3">
              <w:rPr>
                <w:rFonts w:cstheme="minorHAnsi"/>
                <w:sz w:val="18"/>
                <w:szCs w:val="18"/>
              </w:rPr>
              <w:t xml:space="preserve">. </w:t>
            </w:r>
            <w:r>
              <w:rPr>
                <w:rFonts w:cstheme="minorHAnsi"/>
                <w:sz w:val="18"/>
                <w:szCs w:val="18"/>
              </w:rPr>
              <w:t>Does the government provide clear, structured and up-to date information on the investment conditions/regime? [Y/N]</w:t>
            </w:r>
          </w:p>
          <w:p w:rsidR="00E461C3" w:rsidRDefault="00E461C3" w:rsidP="00B869CD">
            <w:pPr>
              <w:rPr>
                <w:rFonts w:cstheme="minorHAnsi"/>
                <w:sz w:val="18"/>
                <w:szCs w:val="18"/>
              </w:rPr>
            </w:pPr>
          </w:p>
          <w:p w:rsidR="00E461C3" w:rsidRDefault="00E461C3" w:rsidP="00B869CD">
            <w:pPr>
              <w:rPr>
                <w:rFonts w:cstheme="minorHAnsi"/>
                <w:sz w:val="18"/>
                <w:szCs w:val="18"/>
              </w:rPr>
            </w:pPr>
            <w:r>
              <w:rPr>
                <w:rFonts w:cstheme="minorHAnsi"/>
                <w:sz w:val="18"/>
                <w:szCs w:val="18"/>
              </w:rPr>
              <w:t xml:space="preserve">2a. </w:t>
            </w:r>
            <w:r w:rsidRPr="00E667A3">
              <w:rPr>
                <w:rFonts w:cstheme="minorHAnsi"/>
                <w:sz w:val="18"/>
                <w:szCs w:val="18"/>
              </w:rPr>
              <w:t xml:space="preserve">Are draft </w:t>
            </w:r>
            <w:r>
              <w:rPr>
                <w:rFonts w:cstheme="minorHAnsi"/>
                <w:sz w:val="18"/>
                <w:szCs w:val="18"/>
              </w:rPr>
              <w:t>law</w:t>
            </w:r>
            <w:r w:rsidRPr="00E667A3">
              <w:rPr>
                <w:rFonts w:cstheme="minorHAnsi"/>
                <w:sz w:val="18"/>
                <w:szCs w:val="18"/>
              </w:rPr>
              <w:t xml:space="preserve">s made available to the </w:t>
            </w:r>
            <w:r>
              <w:rPr>
                <w:rFonts w:cstheme="minorHAnsi"/>
                <w:sz w:val="18"/>
                <w:szCs w:val="18"/>
              </w:rPr>
              <w:t>industry on time (electronically or otherwise) and well in advance before the laws come into force</w:t>
            </w:r>
            <w:r w:rsidRPr="00E667A3">
              <w:rPr>
                <w:rFonts w:cstheme="minorHAnsi"/>
                <w:sz w:val="18"/>
                <w:szCs w:val="18"/>
              </w:rPr>
              <w:t>? [</w:t>
            </w:r>
            <w:r>
              <w:rPr>
                <w:rFonts w:cstheme="minorHAnsi"/>
                <w:sz w:val="18"/>
                <w:szCs w:val="18"/>
              </w:rPr>
              <w:t>Y</w:t>
            </w:r>
            <w:r w:rsidRPr="00E667A3">
              <w:rPr>
                <w:rFonts w:cstheme="minorHAnsi"/>
                <w:sz w:val="18"/>
                <w:szCs w:val="18"/>
              </w:rPr>
              <w:t xml:space="preserve">/N] </w:t>
            </w:r>
          </w:p>
          <w:p w:rsidR="00E461C3" w:rsidRDefault="00E461C3" w:rsidP="00F43CC8">
            <w:pPr>
              <w:rPr>
                <w:rFonts w:cstheme="minorHAnsi"/>
                <w:sz w:val="18"/>
                <w:szCs w:val="18"/>
              </w:rPr>
            </w:pPr>
          </w:p>
          <w:p w:rsidR="00E461C3" w:rsidRPr="00E667A3" w:rsidDel="006D6EAD" w:rsidRDefault="00E461C3" w:rsidP="00F43CC8">
            <w:pPr>
              <w:rPr>
                <w:rFonts w:cstheme="minorHAnsi"/>
                <w:sz w:val="18"/>
                <w:szCs w:val="18"/>
              </w:rPr>
            </w:pPr>
            <w:r>
              <w:rPr>
                <w:rFonts w:cstheme="minorHAnsi"/>
                <w:sz w:val="18"/>
                <w:szCs w:val="18"/>
              </w:rPr>
              <w:t>2b. Are relevant (draft) policies laws made available in languages which are most relevant for foreign investors (e.g. English)? [Y/N]</w:t>
            </w:r>
          </w:p>
        </w:tc>
        <w:tc>
          <w:tcPr>
            <w:tcW w:w="3686" w:type="dxa"/>
          </w:tcPr>
          <w:p w:rsidR="00E461C3" w:rsidRDefault="009A5F6D" w:rsidP="00B869CD">
            <w:pPr>
              <w:rPr>
                <w:rFonts w:cstheme="minorHAnsi"/>
                <w:sz w:val="18"/>
                <w:szCs w:val="18"/>
              </w:rPr>
            </w:pPr>
            <w:r>
              <w:rPr>
                <w:rFonts w:cstheme="minorHAnsi"/>
                <w:sz w:val="18"/>
                <w:szCs w:val="18"/>
              </w:rPr>
              <w:t>For 2a. and 2b if yes then please provide link to website where these documents are available</w:t>
            </w:r>
            <w:r w:rsidR="00607C33">
              <w:rPr>
                <w:rFonts w:cstheme="minorHAnsi"/>
                <w:sz w:val="18"/>
                <w:szCs w:val="18"/>
              </w:rPr>
              <w:t>.</w:t>
            </w:r>
          </w:p>
          <w:p w:rsidR="009A5F6D" w:rsidRDefault="009A5F6D" w:rsidP="00B869CD">
            <w:pPr>
              <w:rPr>
                <w:rFonts w:cstheme="minorHAnsi"/>
                <w:sz w:val="18"/>
                <w:szCs w:val="18"/>
              </w:rPr>
            </w:pPr>
          </w:p>
        </w:tc>
      </w:tr>
      <w:tr w:rsidR="00E461C3" w:rsidRPr="00E667A3" w:rsidTr="00E461C3">
        <w:tc>
          <w:tcPr>
            <w:tcW w:w="2411" w:type="dxa"/>
            <w:vMerge/>
            <w:shd w:val="clear" w:color="auto" w:fill="auto"/>
          </w:tcPr>
          <w:p w:rsidR="00E461C3" w:rsidRPr="00E667A3" w:rsidRDefault="00E461C3" w:rsidP="00B869CD">
            <w:pPr>
              <w:rPr>
                <w:rFonts w:cstheme="minorHAnsi"/>
                <w:b/>
                <w:sz w:val="18"/>
                <w:szCs w:val="18"/>
              </w:rPr>
            </w:pPr>
          </w:p>
        </w:tc>
        <w:tc>
          <w:tcPr>
            <w:tcW w:w="8221" w:type="dxa"/>
          </w:tcPr>
          <w:p w:rsidR="00E461C3" w:rsidRDefault="00E461C3" w:rsidP="00BA3100">
            <w:pPr>
              <w:rPr>
                <w:rFonts w:cstheme="minorHAnsi"/>
                <w:sz w:val="18"/>
                <w:szCs w:val="18"/>
              </w:rPr>
            </w:pPr>
            <w:r>
              <w:rPr>
                <w:rFonts w:cstheme="minorHAnsi"/>
                <w:sz w:val="18"/>
                <w:szCs w:val="18"/>
              </w:rPr>
              <w:t>3</w:t>
            </w:r>
            <w:r w:rsidRPr="00E667A3">
              <w:rPr>
                <w:rFonts w:cstheme="minorHAnsi"/>
                <w:sz w:val="18"/>
                <w:szCs w:val="18"/>
              </w:rPr>
              <w:t xml:space="preserve">. Is there a </w:t>
            </w:r>
            <w:r>
              <w:rPr>
                <w:rFonts w:cstheme="minorHAnsi"/>
                <w:sz w:val="18"/>
                <w:szCs w:val="18"/>
              </w:rPr>
              <w:t>single window for all enquiries concerning investment policies and applications to invest ? [Y/N]</w:t>
            </w:r>
          </w:p>
          <w:p w:rsidR="00E461C3" w:rsidRDefault="00E461C3" w:rsidP="00BA3100">
            <w:pPr>
              <w:rPr>
                <w:rFonts w:cstheme="minorHAnsi"/>
                <w:sz w:val="18"/>
                <w:szCs w:val="18"/>
              </w:rPr>
            </w:pPr>
          </w:p>
          <w:p w:rsidR="00E461C3" w:rsidRDefault="00E461C3" w:rsidP="00BA3100">
            <w:pPr>
              <w:rPr>
                <w:rFonts w:cstheme="minorHAnsi"/>
                <w:sz w:val="18"/>
                <w:szCs w:val="18"/>
              </w:rPr>
            </w:pPr>
            <w:r>
              <w:rPr>
                <w:rFonts w:cstheme="minorHAnsi"/>
                <w:sz w:val="18"/>
                <w:szCs w:val="18"/>
              </w:rPr>
              <w:t>3a. Does the host country provide structured and easy access to information on legal and regulatory matters, financing options and bureaucratic conditions? [Y/N]</w:t>
            </w:r>
          </w:p>
          <w:p w:rsidR="00E461C3" w:rsidRDefault="00E461C3" w:rsidP="00BA3100">
            <w:pPr>
              <w:rPr>
                <w:rFonts w:cstheme="minorHAnsi"/>
                <w:sz w:val="18"/>
                <w:szCs w:val="18"/>
              </w:rPr>
            </w:pPr>
          </w:p>
          <w:p w:rsidR="00E461C3" w:rsidRPr="00E667A3" w:rsidRDefault="00E461C3" w:rsidP="009C03DB">
            <w:pPr>
              <w:rPr>
                <w:rFonts w:cstheme="minorHAnsi"/>
                <w:sz w:val="18"/>
                <w:szCs w:val="18"/>
              </w:rPr>
            </w:pPr>
            <w:r>
              <w:rPr>
                <w:rFonts w:cstheme="minorHAnsi"/>
                <w:sz w:val="18"/>
                <w:szCs w:val="18"/>
              </w:rPr>
              <w:t>3b. Does the host country provide clear information on necessary steps to start or expand business activity or streamline license procedures for both foreign and domestic investors? [Y/N]</w:t>
            </w:r>
          </w:p>
        </w:tc>
        <w:tc>
          <w:tcPr>
            <w:tcW w:w="3686" w:type="dxa"/>
          </w:tcPr>
          <w:p w:rsidR="00E461C3" w:rsidRDefault="009A5F6D" w:rsidP="00BA3100">
            <w:pPr>
              <w:rPr>
                <w:rFonts w:cstheme="minorHAnsi"/>
                <w:sz w:val="18"/>
                <w:szCs w:val="18"/>
              </w:rPr>
            </w:pPr>
            <w:r>
              <w:rPr>
                <w:rFonts w:cstheme="minorHAnsi"/>
                <w:sz w:val="18"/>
                <w:szCs w:val="18"/>
              </w:rPr>
              <w:t>Please provide documents and website links through which such information is accessed by you.</w:t>
            </w:r>
          </w:p>
        </w:tc>
      </w:tr>
      <w:tr w:rsidR="00E461C3" w:rsidRPr="00E667A3" w:rsidTr="00E461C3">
        <w:tc>
          <w:tcPr>
            <w:tcW w:w="2411" w:type="dxa"/>
            <w:vMerge/>
            <w:shd w:val="clear" w:color="auto" w:fill="auto"/>
          </w:tcPr>
          <w:p w:rsidR="00E461C3" w:rsidRPr="00E667A3" w:rsidRDefault="00E461C3" w:rsidP="00B869CD">
            <w:pPr>
              <w:rPr>
                <w:rFonts w:cstheme="minorHAnsi"/>
                <w:b/>
                <w:sz w:val="18"/>
                <w:szCs w:val="18"/>
              </w:rPr>
            </w:pPr>
          </w:p>
        </w:tc>
        <w:tc>
          <w:tcPr>
            <w:tcW w:w="8221" w:type="dxa"/>
          </w:tcPr>
          <w:p w:rsidR="00E461C3" w:rsidRDefault="00E461C3" w:rsidP="00F7474E">
            <w:pPr>
              <w:rPr>
                <w:rFonts w:cstheme="minorHAnsi"/>
                <w:sz w:val="18"/>
                <w:szCs w:val="18"/>
              </w:rPr>
            </w:pPr>
            <w:r>
              <w:rPr>
                <w:rFonts w:cstheme="minorHAnsi"/>
                <w:sz w:val="18"/>
                <w:szCs w:val="18"/>
              </w:rPr>
              <w:t>4</w:t>
            </w:r>
            <w:r w:rsidRPr="0086157A">
              <w:rPr>
                <w:rFonts w:cstheme="minorHAnsi"/>
                <w:sz w:val="18"/>
                <w:szCs w:val="18"/>
              </w:rPr>
              <w:t xml:space="preserve">. </w:t>
            </w:r>
            <w:r>
              <w:rPr>
                <w:rFonts w:cstheme="minorHAnsi"/>
                <w:sz w:val="18"/>
                <w:szCs w:val="18"/>
              </w:rPr>
              <w:t>Does the country have a centralized registry of laws and regulations which are available electronically ? [Y/N]</w:t>
            </w:r>
          </w:p>
          <w:p w:rsidR="00E461C3" w:rsidRDefault="00E461C3" w:rsidP="00F7474E">
            <w:pPr>
              <w:rPr>
                <w:rFonts w:cstheme="minorHAnsi"/>
                <w:sz w:val="18"/>
                <w:szCs w:val="18"/>
              </w:rPr>
            </w:pPr>
          </w:p>
          <w:p w:rsidR="00E461C3" w:rsidRPr="00E667A3" w:rsidRDefault="00E461C3" w:rsidP="00F7474E">
            <w:pPr>
              <w:rPr>
                <w:rFonts w:cstheme="minorHAnsi"/>
                <w:sz w:val="18"/>
                <w:szCs w:val="18"/>
              </w:rPr>
            </w:pPr>
            <w:r>
              <w:rPr>
                <w:rFonts w:cstheme="minorHAnsi"/>
                <w:sz w:val="18"/>
                <w:szCs w:val="18"/>
              </w:rPr>
              <w:t xml:space="preserve">4a. </w:t>
            </w:r>
            <w:r w:rsidRPr="0086157A">
              <w:rPr>
                <w:rFonts w:cstheme="minorHAnsi"/>
                <w:sz w:val="18"/>
                <w:szCs w:val="18"/>
              </w:rPr>
              <w:t>If no, are they available on request? [Y/N]</w:t>
            </w:r>
            <w:r>
              <w:rPr>
                <w:rFonts w:cstheme="minorHAnsi"/>
                <w:sz w:val="18"/>
                <w:szCs w:val="18"/>
              </w:rPr>
              <w:t xml:space="preserve"> </w:t>
            </w:r>
          </w:p>
          <w:p w:rsidR="00E461C3" w:rsidRDefault="00E461C3" w:rsidP="00F7474E">
            <w:pPr>
              <w:rPr>
                <w:rFonts w:cstheme="minorHAnsi"/>
                <w:sz w:val="18"/>
                <w:szCs w:val="18"/>
              </w:rPr>
            </w:pPr>
          </w:p>
          <w:p w:rsidR="00E461C3" w:rsidRPr="0086157A" w:rsidRDefault="00E461C3" w:rsidP="00F7474E">
            <w:pPr>
              <w:rPr>
                <w:rFonts w:cstheme="minorHAnsi"/>
                <w:sz w:val="18"/>
                <w:szCs w:val="18"/>
              </w:rPr>
            </w:pPr>
            <w:r>
              <w:rPr>
                <w:rFonts w:cstheme="minorHAnsi"/>
                <w:sz w:val="18"/>
                <w:szCs w:val="18"/>
              </w:rPr>
              <w:t>4b. If yes, a</w:t>
            </w:r>
            <w:r w:rsidRPr="0086157A">
              <w:rPr>
                <w:rFonts w:cstheme="minorHAnsi"/>
                <w:sz w:val="18"/>
                <w:szCs w:val="18"/>
              </w:rPr>
              <w:t xml:space="preserve">re </w:t>
            </w:r>
            <w:r>
              <w:rPr>
                <w:rFonts w:cstheme="minorHAnsi"/>
                <w:sz w:val="18"/>
                <w:szCs w:val="18"/>
              </w:rPr>
              <w:t>they</w:t>
            </w:r>
            <w:r w:rsidRPr="0086157A">
              <w:rPr>
                <w:rFonts w:cstheme="minorHAnsi"/>
                <w:sz w:val="18"/>
                <w:szCs w:val="18"/>
              </w:rPr>
              <w:t xml:space="preserve"> available in English and other foreign languages? [Y/N]</w:t>
            </w:r>
          </w:p>
          <w:p w:rsidR="00E461C3" w:rsidRPr="00E667A3" w:rsidRDefault="00E461C3" w:rsidP="00B869CD">
            <w:pPr>
              <w:rPr>
                <w:rFonts w:cstheme="minorHAnsi"/>
                <w:sz w:val="18"/>
                <w:szCs w:val="18"/>
              </w:rPr>
            </w:pPr>
          </w:p>
        </w:tc>
        <w:tc>
          <w:tcPr>
            <w:tcW w:w="3686" w:type="dxa"/>
          </w:tcPr>
          <w:p w:rsidR="00E461C3" w:rsidRDefault="009A5F6D" w:rsidP="00F7474E">
            <w:pPr>
              <w:rPr>
                <w:rFonts w:cstheme="minorHAnsi"/>
                <w:sz w:val="18"/>
                <w:szCs w:val="18"/>
              </w:rPr>
            </w:pPr>
            <w:r>
              <w:rPr>
                <w:rFonts w:cstheme="minorHAnsi"/>
                <w:sz w:val="18"/>
                <w:szCs w:val="18"/>
              </w:rPr>
              <w:t>Please provide website links or documents detailing the process for accessing laws and information. Please also detail how information is accessed by you.</w:t>
            </w:r>
          </w:p>
        </w:tc>
      </w:tr>
      <w:tr w:rsidR="00E461C3" w:rsidRPr="00E667A3" w:rsidTr="00E461C3">
        <w:tc>
          <w:tcPr>
            <w:tcW w:w="2411" w:type="dxa"/>
            <w:vMerge/>
            <w:shd w:val="clear" w:color="auto" w:fill="auto"/>
          </w:tcPr>
          <w:p w:rsidR="00E461C3" w:rsidRPr="00E667A3" w:rsidRDefault="00E461C3" w:rsidP="00B869CD">
            <w:pPr>
              <w:rPr>
                <w:rFonts w:cstheme="minorHAnsi"/>
                <w:b/>
                <w:sz w:val="18"/>
                <w:szCs w:val="18"/>
              </w:rPr>
            </w:pPr>
          </w:p>
        </w:tc>
        <w:tc>
          <w:tcPr>
            <w:tcW w:w="8221" w:type="dxa"/>
          </w:tcPr>
          <w:p w:rsidR="00E461C3" w:rsidRDefault="00E461C3" w:rsidP="00B869CD">
            <w:pPr>
              <w:rPr>
                <w:rFonts w:cstheme="minorHAnsi"/>
                <w:sz w:val="18"/>
                <w:szCs w:val="18"/>
              </w:rPr>
            </w:pPr>
            <w:r>
              <w:rPr>
                <w:rFonts w:cstheme="minorHAnsi"/>
                <w:sz w:val="18"/>
                <w:szCs w:val="18"/>
              </w:rPr>
              <w:t>5</w:t>
            </w:r>
            <w:r w:rsidRPr="00E667A3">
              <w:rPr>
                <w:rFonts w:cstheme="minorHAnsi"/>
                <w:sz w:val="18"/>
                <w:szCs w:val="18"/>
              </w:rPr>
              <w:t xml:space="preserve">. Is there a prior notification </w:t>
            </w:r>
            <w:r>
              <w:rPr>
                <w:rFonts w:cstheme="minorHAnsi"/>
                <w:sz w:val="18"/>
                <w:szCs w:val="18"/>
              </w:rPr>
              <w:t>mechanism before enacting new laws/</w:t>
            </w:r>
            <w:r w:rsidRPr="00E667A3">
              <w:rPr>
                <w:rFonts w:cstheme="minorHAnsi"/>
                <w:sz w:val="18"/>
                <w:szCs w:val="18"/>
              </w:rPr>
              <w:t>regulations</w:t>
            </w:r>
            <w:r>
              <w:rPr>
                <w:rFonts w:cstheme="minorHAnsi"/>
                <w:sz w:val="18"/>
                <w:szCs w:val="18"/>
              </w:rPr>
              <w:t xml:space="preserve">/procedures/applicable standards </w:t>
            </w:r>
            <w:r w:rsidRPr="00E667A3">
              <w:rPr>
                <w:rFonts w:cstheme="minorHAnsi"/>
                <w:sz w:val="18"/>
                <w:szCs w:val="18"/>
              </w:rPr>
              <w:t xml:space="preserve">? </w:t>
            </w:r>
            <w:r w:rsidRPr="005D6447">
              <w:rPr>
                <w:rFonts w:cstheme="minorHAnsi"/>
                <w:sz w:val="18"/>
                <w:szCs w:val="18"/>
              </w:rPr>
              <w:t>[</w:t>
            </w:r>
            <w:r>
              <w:rPr>
                <w:rFonts w:cstheme="minorHAnsi"/>
                <w:sz w:val="18"/>
                <w:szCs w:val="18"/>
              </w:rPr>
              <w:t>Y</w:t>
            </w:r>
            <w:r w:rsidRPr="00E667A3">
              <w:rPr>
                <w:rFonts w:cstheme="minorHAnsi"/>
                <w:sz w:val="18"/>
                <w:szCs w:val="18"/>
              </w:rPr>
              <w:t>/N]</w:t>
            </w:r>
          </w:p>
          <w:p w:rsidR="001A74E2" w:rsidRDefault="001A74E2" w:rsidP="00B869CD">
            <w:pPr>
              <w:rPr>
                <w:rFonts w:cstheme="minorHAnsi"/>
                <w:sz w:val="18"/>
                <w:szCs w:val="18"/>
              </w:rPr>
            </w:pPr>
          </w:p>
          <w:p w:rsidR="009A5F6D" w:rsidRPr="001A74E2" w:rsidRDefault="009A5F6D" w:rsidP="00B869CD">
            <w:pPr>
              <w:rPr>
                <w:rFonts w:cstheme="minorHAnsi"/>
                <w:sz w:val="18"/>
                <w:szCs w:val="18"/>
              </w:rPr>
            </w:pPr>
            <w:r w:rsidRPr="001A74E2">
              <w:rPr>
                <w:rFonts w:cstheme="minorHAnsi"/>
                <w:sz w:val="18"/>
                <w:szCs w:val="18"/>
              </w:rPr>
              <w:t>5a. If yes, is this provided under any law or regulation? [Y/N]</w:t>
            </w:r>
          </w:p>
          <w:p w:rsidR="00E461C3" w:rsidRPr="00E667A3" w:rsidRDefault="00E461C3" w:rsidP="00B869CD">
            <w:pPr>
              <w:rPr>
                <w:rFonts w:cstheme="minorHAnsi"/>
                <w:sz w:val="18"/>
                <w:szCs w:val="18"/>
              </w:rPr>
            </w:pPr>
          </w:p>
        </w:tc>
        <w:tc>
          <w:tcPr>
            <w:tcW w:w="3686" w:type="dxa"/>
          </w:tcPr>
          <w:p w:rsidR="00E461C3" w:rsidRDefault="009A5F6D" w:rsidP="00B869CD">
            <w:pPr>
              <w:rPr>
                <w:rFonts w:cstheme="minorHAnsi"/>
                <w:sz w:val="18"/>
                <w:szCs w:val="18"/>
              </w:rPr>
            </w:pPr>
            <w:r>
              <w:rPr>
                <w:rFonts w:cstheme="minorHAnsi"/>
                <w:sz w:val="18"/>
                <w:szCs w:val="18"/>
              </w:rPr>
              <w:t>Please provide copy of the law/regulation</w:t>
            </w:r>
            <w:r w:rsidR="00607C33">
              <w:rPr>
                <w:rFonts w:cstheme="minorHAnsi"/>
                <w:sz w:val="18"/>
                <w:szCs w:val="18"/>
              </w:rPr>
              <w:t>.</w:t>
            </w:r>
          </w:p>
        </w:tc>
      </w:tr>
      <w:tr w:rsidR="00E461C3" w:rsidRPr="00E667A3" w:rsidTr="00E461C3">
        <w:tc>
          <w:tcPr>
            <w:tcW w:w="2411" w:type="dxa"/>
            <w:vMerge/>
            <w:shd w:val="clear" w:color="auto" w:fill="auto"/>
          </w:tcPr>
          <w:p w:rsidR="00E461C3" w:rsidRPr="00E667A3" w:rsidRDefault="00E461C3" w:rsidP="00B869CD">
            <w:pPr>
              <w:rPr>
                <w:rFonts w:cstheme="minorHAnsi"/>
                <w:b/>
                <w:sz w:val="18"/>
                <w:szCs w:val="18"/>
              </w:rPr>
            </w:pPr>
          </w:p>
        </w:tc>
        <w:tc>
          <w:tcPr>
            <w:tcW w:w="8221" w:type="dxa"/>
          </w:tcPr>
          <w:p w:rsidR="00E461C3" w:rsidRPr="0086157A" w:rsidRDefault="00E461C3" w:rsidP="00B869CD">
            <w:pPr>
              <w:rPr>
                <w:rFonts w:cstheme="minorHAnsi"/>
                <w:sz w:val="18"/>
                <w:szCs w:val="18"/>
              </w:rPr>
            </w:pPr>
            <w:r>
              <w:rPr>
                <w:rFonts w:cstheme="minorHAnsi"/>
                <w:sz w:val="18"/>
                <w:szCs w:val="18"/>
              </w:rPr>
              <w:t>6</w:t>
            </w:r>
            <w:r w:rsidRPr="00E667A3">
              <w:rPr>
                <w:rFonts w:cstheme="minorHAnsi"/>
                <w:sz w:val="18"/>
                <w:szCs w:val="18"/>
              </w:rPr>
              <w:t xml:space="preserve">. Are stakeholders consulted </w:t>
            </w:r>
            <w:r>
              <w:rPr>
                <w:rFonts w:cstheme="minorHAnsi"/>
                <w:sz w:val="18"/>
                <w:szCs w:val="18"/>
              </w:rPr>
              <w:t xml:space="preserve">while formulating </w:t>
            </w:r>
            <w:r w:rsidRPr="00E667A3">
              <w:rPr>
                <w:rFonts w:cstheme="minorHAnsi"/>
                <w:sz w:val="18"/>
                <w:szCs w:val="18"/>
              </w:rPr>
              <w:t>regulatory changes of interest to them? [</w:t>
            </w:r>
            <w:r w:rsidRPr="0086157A">
              <w:rPr>
                <w:rFonts w:cstheme="minorHAnsi"/>
                <w:sz w:val="18"/>
                <w:szCs w:val="18"/>
              </w:rPr>
              <w:t>Y/N]</w:t>
            </w:r>
          </w:p>
          <w:p w:rsidR="00E461C3" w:rsidRDefault="00E461C3" w:rsidP="00B869CD">
            <w:pPr>
              <w:rPr>
                <w:rFonts w:cstheme="minorHAnsi"/>
                <w:sz w:val="18"/>
                <w:szCs w:val="18"/>
              </w:rPr>
            </w:pPr>
          </w:p>
          <w:p w:rsidR="00E461C3" w:rsidRDefault="00E461C3" w:rsidP="00B869CD">
            <w:pPr>
              <w:rPr>
                <w:rFonts w:cstheme="minorHAnsi"/>
                <w:sz w:val="18"/>
                <w:szCs w:val="18"/>
              </w:rPr>
            </w:pPr>
            <w:r>
              <w:rPr>
                <w:rFonts w:cstheme="minorHAnsi"/>
                <w:sz w:val="18"/>
                <w:szCs w:val="18"/>
              </w:rPr>
              <w:t>6</w:t>
            </w:r>
            <w:r w:rsidRPr="0086157A">
              <w:rPr>
                <w:rFonts w:cstheme="minorHAnsi"/>
                <w:sz w:val="18"/>
                <w:szCs w:val="18"/>
              </w:rPr>
              <w:t xml:space="preserve">a. </w:t>
            </w:r>
            <w:r>
              <w:rPr>
                <w:rFonts w:cstheme="minorHAnsi"/>
                <w:sz w:val="18"/>
                <w:szCs w:val="18"/>
              </w:rPr>
              <w:t xml:space="preserve">If yes, do </w:t>
            </w:r>
            <w:r w:rsidR="001A74E2">
              <w:rPr>
                <w:rFonts w:cstheme="minorHAnsi"/>
                <w:sz w:val="18"/>
                <w:szCs w:val="18"/>
              </w:rPr>
              <w:t>stakeholders</w:t>
            </w:r>
            <w:r>
              <w:rPr>
                <w:rFonts w:cstheme="minorHAnsi"/>
                <w:sz w:val="18"/>
                <w:szCs w:val="18"/>
              </w:rPr>
              <w:t xml:space="preserve"> have an opportunity to comment on proposed new laws/regulations/policies prior to their implementation </w:t>
            </w:r>
            <w:r w:rsidRPr="0086157A">
              <w:rPr>
                <w:rFonts w:cstheme="minorHAnsi"/>
                <w:sz w:val="18"/>
                <w:szCs w:val="18"/>
              </w:rPr>
              <w:t>? [Y/N]</w:t>
            </w:r>
          </w:p>
          <w:p w:rsidR="00E461C3" w:rsidRDefault="00E461C3" w:rsidP="00B869CD">
            <w:pPr>
              <w:rPr>
                <w:rFonts w:cstheme="minorHAnsi"/>
                <w:sz w:val="18"/>
                <w:szCs w:val="18"/>
              </w:rPr>
            </w:pPr>
          </w:p>
          <w:p w:rsidR="00E461C3" w:rsidRPr="0086157A" w:rsidRDefault="009A5F6D" w:rsidP="00B869CD">
            <w:pPr>
              <w:rPr>
                <w:rFonts w:cstheme="minorHAnsi"/>
                <w:sz w:val="18"/>
                <w:szCs w:val="18"/>
              </w:rPr>
            </w:pPr>
            <w:r>
              <w:rPr>
                <w:rFonts w:cstheme="minorHAnsi"/>
                <w:sz w:val="18"/>
                <w:szCs w:val="18"/>
              </w:rPr>
              <w:t>6b. Do</w:t>
            </w:r>
            <w:r w:rsidR="00E461C3">
              <w:rPr>
                <w:rFonts w:cstheme="minorHAnsi"/>
                <w:sz w:val="18"/>
                <w:szCs w:val="18"/>
              </w:rPr>
              <w:t xml:space="preserve"> government </w:t>
            </w:r>
            <w:r w:rsidR="001A74E2">
              <w:rPr>
                <w:rFonts w:cstheme="minorHAnsi"/>
                <w:sz w:val="18"/>
                <w:szCs w:val="18"/>
              </w:rPr>
              <w:t>officials</w:t>
            </w:r>
            <w:r w:rsidR="00E461C3">
              <w:rPr>
                <w:rFonts w:cstheme="minorHAnsi"/>
                <w:sz w:val="18"/>
                <w:szCs w:val="18"/>
              </w:rPr>
              <w:t xml:space="preserve"> meet sufficiently often with business representatives to discuss concerns and proposed regulatory changes? [Y/N]</w:t>
            </w:r>
          </w:p>
          <w:p w:rsidR="00E461C3" w:rsidRPr="00E667A3" w:rsidRDefault="00E461C3" w:rsidP="00B869CD">
            <w:pPr>
              <w:rPr>
                <w:rFonts w:cstheme="minorHAnsi"/>
                <w:sz w:val="18"/>
                <w:szCs w:val="18"/>
              </w:rPr>
            </w:pPr>
          </w:p>
        </w:tc>
        <w:tc>
          <w:tcPr>
            <w:tcW w:w="3686" w:type="dxa"/>
          </w:tcPr>
          <w:p w:rsidR="00E461C3" w:rsidRDefault="009A5F6D" w:rsidP="00B869CD">
            <w:pPr>
              <w:rPr>
                <w:rFonts w:cstheme="minorHAnsi"/>
                <w:sz w:val="18"/>
                <w:szCs w:val="18"/>
              </w:rPr>
            </w:pPr>
            <w:r>
              <w:rPr>
                <w:rFonts w:cstheme="minorHAnsi"/>
                <w:sz w:val="18"/>
                <w:szCs w:val="18"/>
              </w:rPr>
              <w:t>Please provide details of the consultation mechanism and where is this available.</w:t>
            </w:r>
          </w:p>
          <w:p w:rsidR="009A5F6D" w:rsidRDefault="009A5F6D" w:rsidP="00B869CD">
            <w:pPr>
              <w:rPr>
                <w:rFonts w:cstheme="minorHAnsi"/>
                <w:sz w:val="18"/>
                <w:szCs w:val="18"/>
              </w:rPr>
            </w:pPr>
          </w:p>
          <w:p w:rsidR="009A5F6D" w:rsidRDefault="009A5F6D" w:rsidP="00B869CD">
            <w:pPr>
              <w:rPr>
                <w:rFonts w:cstheme="minorHAnsi"/>
                <w:sz w:val="18"/>
                <w:szCs w:val="18"/>
              </w:rPr>
            </w:pPr>
            <w:r>
              <w:rPr>
                <w:rFonts w:cstheme="minorHAnsi"/>
                <w:sz w:val="18"/>
                <w:szCs w:val="18"/>
              </w:rPr>
              <w:t>Please provide details of how the government contacts stakeholders for consultation.</w:t>
            </w:r>
          </w:p>
        </w:tc>
      </w:tr>
      <w:tr w:rsidR="00E461C3" w:rsidRPr="00E667A3" w:rsidTr="00E461C3">
        <w:tc>
          <w:tcPr>
            <w:tcW w:w="2411" w:type="dxa"/>
            <w:vMerge/>
            <w:shd w:val="clear" w:color="auto" w:fill="auto"/>
          </w:tcPr>
          <w:p w:rsidR="00E461C3" w:rsidRPr="00E667A3" w:rsidRDefault="00E461C3" w:rsidP="00B869CD">
            <w:pPr>
              <w:rPr>
                <w:rFonts w:cstheme="minorHAnsi"/>
                <w:b/>
                <w:sz w:val="18"/>
                <w:szCs w:val="18"/>
              </w:rPr>
            </w:pPr>
          </w:p>
        </w:tc>
        <w:tc>
          <w:tcPr>
            <w:tcW w:w="8221" w:type="dxa"/>
          </w:tcPr>
          <w:p w:rsidR="00E461C3" w:rsidRPr="001A74E2" w:rsidRDefault="00E461C3" w:rsidP="00BA3100">
            <w:pPr>
              <w:rPr>
                <w:rFonts w:cstheme="minorHAnsi"/>
                <w:sz w:val="18"/>
                <w:szCs w:val="18"/>
              </w:rPr>
            </w:pPr>
            <w:r w:rsidRPr="001A74E2">
              <w:rPr>
                <w:rFonts w:cstheme="minorHAnsi"/>
                <w:sz w:val="18"/>
                <w:szCs w:val="18"/>
              </w:rPr>
              <w:t>7. Are there clear criteria and transparent procedures for administrative decisions including investment project screening and approval mechanisms ? [Y/N]</w:t>
            </w:r>
          </w:p>
          <w:p w:rsidR="001A74E2" w:rsidRPr="001A74E2" w:rsidRDefault="001A74E2" w:rsidP="00BA3100">
            <w:pPr>
              <w:rPr>
                <w:rFonts w:cstheme="minorHAnsi"/>
                <w:sz w:val="18"/>
                <w:szCs w:val="18"/>
              </w:rPr>
            </w:pPr>
          </w:p>
          <w:p w:rsidR="009A5F6D" w:rsidRPr="001A74E2" w:rsidRDefault="009A5F6D" w:rsidP="00BA3100">
            <w:pPr>
              <w:rPr>
                <w:rFonts w:cstheme="minorHAnsi"/>
                <w:sz w:val="18"/>
                <w:szCs w:val="18"/>
              </w:rPr>
            </w:pPr>
            <w:r w:rsidRPr="001A74E2">
              <w:rPr>
                <w:rFonts w:cstheme="minorHAnsi"/>
                <w:sz w:val="18"/>
                <w:szCs w:val="18"/>
              </w:rPr>
              <w:t>7a. If yes, are they stated in any law and/or regulation?</w:t>
            </w:r>
          </w:p>
        </w:tc>
        <w:tc>
          <w:tcPr>
            <w:tcW w:w="3686" w:type="dxa"/>
          </w:tcPr>
          <w:p w:rsidR="00E461C3" w:rsidRDefault="009A5F6D" w:rsidP="00BA3100">
            <w:pPr>
              <w:rPr>
                <w:rFonts w:cstheme="minorHAnsi"/>
                <w:sz w:val="18"/>
                <w:szCs w:val="18"/>
              </w:rPr>
            </w:pPr>
            <w:r>
              <w:rPr>
                <w:rFonts w:cstheme="minorHAnsi"/>
                <w:sz w:val="18"/>
                <w:szCs w:val="18"/>
              </w:rPr>
              <w:t>Please provide copy of the law/regulation</w:t>
            </w:r>
            <w:r w:rsidR="00607C33">
              <w:rPr>
                <w:rFonts w:cstheme="minorHAnsi"/>
                <w:sz w:val="18"/>
                <w:szCs w:val="18"/>
              </w:rPr>
              <w:t>.</w:t>
            </w:r>
          </w:p>
        </w:tc>
      </w:tr>
      <w:tr w:rsidR="00E461C3" w:rsidRPr="00E667A3" w:rsidTr="00E461C3">
        <w:tc>
          <w:tcPr>
            <w:tcW w:w="2411" w:type="dxa"/>
            <w:vMerge/>
            <w:shd w:val="clear" w:color="auto" w:fill="auto"/>
          </w:tcPr>
          <w:p w:rsidR="00E461C3" w:rsidRPr="00E667A3" w:rsidRDefault="00E461C3" w:rsidP="00B869CD">
            <w:pPr>
              <w:rPr>
                <w:rFonts w:cstheme="minorHAnsi"/>
                <w:b/>
                <w:sz w:val="18"/>
                <w:szCs w:val="18"/>
              </w:rPr>
            </w:pPr>
          </w:p>
        </w:tc>
        <w:tc>
          <w:tcPr>
            <w:tcW w:w="8221" w:type="dxa"/>
          </w:tcPr>
          <w:p w:rsidR="00E461C3" w:rsidRPr="001A74E2" w:rsidRDefault="00E461C3" w:rsidP="00BA3100">
            <w:pPr>
              <w:rPr>
                <w:rFonts w:cstheme="minorHAnsi"/>
                <w:sz w:val="18"/>
                <w:szCs w:val="18"/>
              </w:rPr>
            </w:pPr>
            <w:r w:rsidRPr="001A74E2">
              <w:rPr>
                <w:rFonts w:cstheme="minorHAnsi"/>
                <w:sz w:val="18"/>
                <w:szCs w:val="18"/>
              </w:rPr>
              <w:t>8. Does the host country conduct regular stakeholder exchange on regulatory environment and institutional performance?  [Y/N]</w:t>
            </w:r>
          </w:p>
          <w:p w:rsidR="001A74E2" w:rsidRPr="001A74E2" w:rsidRDefault="001A74E2" w:rsidP="00BA3100">
            <w:pPr>
              <w:rPr>
                <w:rFonts w:cstheme="minorHAnsi"/>
                <w:sz w:val="18"/>
                <w:szCs w:val="18"/>
              </w:rPr>
            </w:pPr>
          </w:p>
          <w:p w:rsidR="009A5F6D" w:rsidRPr="001A74E2" w:rsidRDefault="001A74E2" w:rsidP="00076D6A">
            <w:pPr>
              <w:rPr>
                <w:rFonts w:cstheme="minorHAnsi"/>
                <w:sz w:val="18"/>
                <w:szCs w:val="18"/>
              </w:rPr>
            </w:pPr>
            <w:r w:rsidRPr="001A74E2">
              <w:rPr>
                <w:rFonts w:cstheme="minorHAnsi"/>
                <w:sz w:val="18"/>
                <w:szCs w:val="18"/>
              </w:rPr>
              <w:t>8</w:t>
            </w:r>
            <w:r w:rsidR="009A5F6D" w:rsidRPr="001A74E2">
              <w:rPr>
                <w:rFonts w:cstheme="minorHAnsi"/>
                <w:sz w:val="18"/>
                <w:szCs w:val="18"/>
              </w:rPr>
              <w:t xml:space="preserve">a. If yes, </w:t>
            </w:r>
            <w:r w:rsidR="00076D6A">
              <w:rPr>
                <w:rFonts w:cstheme="minorHAnsi"/>
                <w:sz w:val="18"/>
                <w:szCs w:val="18"/>
              </w:rPr>
              <w:t xml:space="preserve">is this conducted under </w:t>
            </w:r>
            <w:r w:rsidR="009A5F6D" w:rsidRPr="001A74E2">
              <w:rPr>
                <w:rFonts w:cstheme="minorHAnsi"/>
                <w:sz w:val="18"/>
                <w:szCs w:val="18"/>
              </w:rPr>
              <w:t>any law and/or regulation?</w:t>
            </w:r>
          </w:p>
        </w:tc>
        <w:tc>
          <w:tcPr>
            <w:tcW w:w="3686" w:type="dxa"/>
          </w:tcPr>
          <w:p w:rsidR="00E461C3" w:rsidRDefault="00FC6573" w:rsidP="00BA3100">
            <w:pPr>
              <w:rPr>
                <w:rFonts w:cstheme="minorHAnsi"/>
                <w:sz w:val="18"/>
                <w:szCs w:val="18"/>
              </w:rPr>
            </w:pPr>
            <w:r>
              <w:rPr>
                <w:rFonts w:cstheme="minorHAnsi"/>
                <w:sz w:val="18"/>
                <w:szCs w:val="18"/>
              </w:rPr>
              <w:t>Please provide copy of the law/regulation</w:t>
            </w:r>
            <w:r w:rsidR="00607C33">
              <w:rPr>
                <w:rFonts w:cstheme="minorHAnsi"/>
                <w:sz w:val="18"/>
                <w:szCs w:val="18"/>
              </w:rPr>
              <w:t>.</w:t>
            </w:r>
          </w:p>
        </w:tc>
      </w:tr>
      <w:tr w:rsidR="00E461C3" w:rsidRPr="00E667A3" w:rsidTr="00E461C3">
        <w:trPr>
          <w:trHeight w:val="931"/>
        </w:trPr>
        <w:tc>
          <w:tcPr>
            <w:tcW w:w="10632" w:type="dxa"/>
            <w:gridSpan w:val="2"/>
          </w:tcPr>
          <w:p w:rsidR="00E461C3" w:rsidRPr="00E667A3" w:rsidRDefault="00E461C3" w:rsidP="00B869CD">
            <w:pPr>
              <w:rPr>
                <w:rFonts w:cstheme="minorHAnsi"/>
                <w:b/>
                <w:sz w:val="18"/>
                <w:szCs w:val="18"/>
              </w:rPr>
            </w:pPr>
            <w:r>
              <w:rPr>
                <w:rFonts w:cstheme="minorHAnsi"/>
                <w:b/>
                <w:sz w:val="18"/>
                <w:szCs w:val="18"/>
              </w:rPr>
              <w:t>Additional remarks:</w:t>
            </w:r>
          </w:p>
          <w:p w:rsidR="00E461C3" w:rsidRPr="00E667A3" w:rsidRDefault="00E461C3" w:rsidP="009C03DB">
            <w:pPr>
              <w:rPr>
                <w:sz w:val="18"/>
                <w:szCs w:val="18"/>
              </w:rPr>
            </w:pPr>
            <w:r>
              <w:rPr>
                <w:sz w:val="18"/>
                <w:szCs w:val="18"/>
              </w:rPr>
              <w:t xml:space="preserve">Are there any other investment related risks in the energy sector regarding </w:t>
            </w:r>
            <w:r>
              <w:rPr>
                <w:i/>
                <w:sz w:val="18"/>
                <w:szCs w:val="18"/>
              </w:rPr>
              <w:t>Decision making processes</w:t>
            </w:r>
            <w:r>
              <w:rPr>
                <w:sz w:val="18"/>
                <w:szCs w:val="18"/>
              </w:rPr>
              <w:t>? Please describe.</w:t>
            </w:r>
          </w:p>
        </w:tc>
        <w:tc>
          <w:tcPr>
            <w:tcW w:w="3686" w:type="dxa"/>
          </w:tcPr>
          <w:p w:rsidR="00E461C3" w:rsidRDefault="00E461C3" w:rsidP="00B869CD">
            <w:pPr>
              <w:rPr>
                <w:rFonts w:cstheme="minorHAnsi"/>
                <w:b/>
                <w:sz w:val="18"/>
                <w:szCs w:val="18"/>
              </w:rPr>
            </w:pPr>
          </w:p>
        </w:tc>
      </w:tr>
    </w:tbl>
    <w:p w:rsidR="00D66F69" w:rsidRPr="00E667A3" w:rsidRDefault="00D66F69" w:rsidP="000517E9">
      <w:pPr>
        <w:spacing w:after="0"/>
        <w:rPr>
          <w:b/>
          <w:bCs/>
          <w:sz w:val="18"/>
          <w:szCs w:val="18"/>
          <w:u w:val="single"/>
        </w:rPr>
      </w:pPr>
    </w:p>
    <w:p w:rsidR="00026B42" w:rsidRDefault="00B93C9E" w:rsidP="000517E9">
      <w:pPr>
        <w:spacing w:after="0"/>
        <w:rPr>
          <w:b/>
          <w:bCs/>
          <w:sz w:val="18"/>
          <w:szCs w:val="18"/>
        </w:rPr>
      </w:pPr>
      <w:r w:rsidRPr="00E667A3">
        <w:rPr>
          <w:b/>
          <w:bCs/>
          <w:sz w:val="18"/>
          <w:szCs w:val="18"/>
        </w:rPr>
        <w:t>Main i</w:t>
      </w:r>
      <w:r w:rsidR="00743C6C" w:rsidRPr="00E667A3">
        <w:rPr>
          <w:b/>
          <w:bCs/>
          <w:sz w:val="18"/>
          <w:szCs w:val="18"/>
        </w:rPr>
        <w:t xml:space="preserve">ndicator 3: </w:t>
      </w:r>
      <w:r w:rsidR="00517646" w:rsidRPr="00E667A3">
        <w:rPr>
          <w:b/>
          <w:bCs/>
          <w:sz w:val="18"/>
          <w:szCs w:val="18"/>
        </w:rPr>
        <w:t xml:space="preserve">Oversight of market </w:t>
      </w:r>
      <w:r w:rsidR="00732C21" w:rsidRPr="00E667A3">
        <w:rPr>
          <w:b/>
          <w:bCs/>
          <w:sz w:val="18"/>
          <w:szCs w:val="18"/>
        </w:rPr>
        <w:t>functioning,</w:t>
      </w:r>
      <w:r w:rsidR="00517646" w:rsidRPr="00E667A3">
        <w:rPr>
          <w:b/>
          <w:bCs/>
          <w:sz w:val="18"/>
          <w:szCs w:val="18"/>
        </w:rPr>
        <w:t xml:space="preserve"> private sector and regulated companies</w:t>
      </w:r>
    </w:p>
    <w:p w:rsidR="000517E9" w:rsidRPr="00E667A3" w:rsidRDefault="000517E9" w:rsidP="000517E9">
      <w:pPr>
        <w:spacing w:after="0"/>
        <w:rPr>
          <w:b/>
          <w:bCs/>
          <w:sz w:val="18"/>
          <w:szCs w:val="18"/>
        </w:rPr>
      </w:pPr>
    </w:p>
    <w:tbl>
      <w:tblPr>
        <w:tblStyle w:val="Tablaconcuadrcula"/>
        <w:tblW w:w="5313" w:type="pct"/>
        <w:tblLook w:val="04A0" w:firstRow="1" w:lastRow="0" w:firstColumn="1" w:lastColumn="0" w:noHBand="0" w:noVBand="1"/>
      </w:tblPr>
      <w:tblGrid>
        <w:gridCol w:w="1375"/>
        <w:gridCol w:w="8941"/>
        <w:gridCol w:w="3685"/>
      </w:tblGrid>
      <w:tr w:rsidR="00244E07" w:rsidRPr="00E667A3" w:rsidTr="002656C5">
        <w:tc>
          <w:tcPr>
            <w:tcW w:w="491" w:type="pct"/>
          </w:tcPr>
          <w:p w:rsidR="00244E07" w:rsidRPr="00E667A3" w:rsidRDefault="00244E07" w:rsidP="00FD7228">
            <w:pPr>
              <w:rPr>
                <w:b/>
                <w:sz w:val="18"/>
                <w:szCs w:val="18"/>
              </w:rPr>
            </w:pPr>
            <w:r w:rsidRPr="00E667A3">
              <w:rPr>
                <w:b/>
                <w:sz w:val="18"/>
                <w:szCs w:val="18"/>
              </w:rPr>
              <w:t>Sub-indicators</w:t>
            </w:r>
          </w:p>
        </w:tc>
        <w:tc>
          <w:tcPr>
            <w:tcW w:w="3193" w:type="pct"/>
          </w:tcPr>
          <w:p w:rsidR="00244E07" w:rsidRPr="00E667A3" w:rsidRDefault="00244E07" w:rsidP="00FD7228">
            <w:pPr>
              <w:rPr>
                <w:b/>
                <w:sz w:val="18"/>
                <w:szCs w:val="18"/>
              </w:rPr>
            </w:pPr>
            <w:r w:rsidRPr="00E667A3">
              <w:rPr>
                <w:b/>
                <w:sz w:val="18"/>
                <w:szCs w:val="18"/>
              </w:rPr>
              <w:t>Questions</w:t>
            </w:r>
          </w:p>
        </w:tc>
        <w:tc>
          <w:tcPr>
            <w:tcW w:w="1316" w:type="pct"/>
          </w:tcPr>
          <w:p w:rsidR="00244E07" w:rsidRPr="00820227" w:rsidRDefault="00244E07" w:rsidP="009320AF">
            <w:pPr>
              <w:rPr>
                <w:b/>
                <w:sz w:val="18"/>
                <w:szCs w:val="18"/>
              </w:rPr>
            </w:pPr>
            <w:r>
              <w:rPr>
                <w:b/>
                <w:sz w:val="18"/>
                <w:szCs w:val="18"/>
              </w:rPr>
              <w:t>Additional information/clarifications</w:t>
            </w:r>
          </w:p>
        </w:tc>
      </w:tr>
      <w:tr w:rsidR="00244E07" w:rsidRPr="00E667A3" w:rsidTr="002656C5">
        <w:trPr>
          <w:trHeight w:val="284"/>
        </w:trPr>
        <w:tc>
          <w:tcPr>
            <w:tcW w:w="491" w:type="pct"/>
            <w:vMerge w:val="restart"/>
          </w:tcPr>
          <w:p w:rsidR="00244E07" w:rsidRPr="00E667A3" w:rsidRDefault="00244E07" w:rsidP="00FD7228">
            <w:pPr>
              <w:rPr>
                <w:b/>
                <w:bCs/>
                <w:sz w:val="18"/>
                <w:szCs w:val="18"/>
              </w:rPr>
            </w:pPr>
            <w:r w:rsidRPr="00E667A3">
              <w:rPr>
                <w:b/>
                <w:bCs/>
                <w:sz w:val="18"/>
                <w:szCs w:val="18"/>
              </w:rPr>
              <w:t>1. Regulatory effectiveness</w:t>
            </w:r>
          </w:p>
          <w:p w:rsidR="00244E07" w:rsidRPr="00E667A3" w:rsidRDefault="00244E07" w:rsidP="007644A2">
            <w:pPr>
              <w:jc w:val="both"/>
              <w:rPr>
                <w:rFonts w:cs="Times New Roman"/>
                <w:sz w:val="18"/>
                <w:szCs w:val="18"/>
              </w:rPr>
            </w:pPr>
          </w:p>
          <w:p w:rsidR="00244E07" w:rsidRPr="00295665" w:rsidRDefault="00244E07" w:rsidP="007644A2">
            <w:pPr>
              <w:jc w:val="both"/>
              <w:rPr>
                <w:rFonts w:cs="Times New Roman"/>
                <w:i/>
                <w:sz w:val="18"/>
                <w:szCs w:val="18"/>
              </w:rPr>
            </w:pPr>
            <w:r w:rsidRPr="00295665">
              <w:rPr>
                <w:rFonts w:cs="Times New Roman"/>
                <w:i/>
                <w:sz w:val="18"/>
                <w:szCs w:val="18"/>
              </w:rPr>
              <w:t>[This sub indicator addresses the existence of a regulator, whether it is independent, transparent and established in law. This is to ensure that there is a monitoring process in place for the energy sector. It reduces the risk of biased decision-making, discriminatory market rules or anti-competitive behavio</w:t>
            </w:r>
            <w:r>
              <w:rPr>
                <w:rFonts w:cs="Times New Roman"/>
                <w:i/>
                <w:sz w:val="18"/>
                <w:szCs w:val="18"/>
              </w:rPr>
              <w:t>u</w:t>
            </w:r>
            <w:r w:rsidRPr="00295665">
              <w:rPr>
                <w:rFonts w:cs="Times New Roman"/>
                <w:i/>
                <w:sz w:val="18"/>
                <w:szCs w:val="18"/>
              </w:rPr>
              <w:t>r of market participants.]</w:t>
            </w:r>
          </w:p>
          <w:p w:rsidR="00244E07" w:rsidRPr="00E667A3" w:rsidRDefault="00244E07" w:rsidP="007644A2">
            <w:pPr>
              <w:jc w:val="both"/>
              <w:rPr>
                <w:b/>
                <w:bCs/>
                <w:sz w:val="18"/>
                <w:szCs w:val="18"/>
              </w:rPr>
            </w:pPr>
          </w:p>
          <w:p w:rsidR="00244E07" w:rsidRPr="00E667A3" w:rsidRDefault="00244E07" w:rsidP="00FD7228">
            <w:pPr>
              <w:rPr>
                <w:b/>
                <w:bCs/>
                <w:sz w:val="18"/>
                <w:szCs w:val="18"/>
              </w:rPr>
            </w:pPr>
          </w:p>
          <w:p w:rsidR="00244E07" w:rsidRPr="00E667A3" w:rsidRDefault="00244E07" w:rsidP="00F8236E">
            <w:pPr>
              <w:rPr>
                <w:b/>
                <w:bCs/>
                <w:sz w:val="18"/>
                <w:szCs w:val="18"/>
              </w:rPr>
            </w:pPr>
          </w:p>
          <w:p w:rsidR="00244E07" w:rsidRPr="00E667A3" w:rsidRDefault="00244E07" w:rsidP="00F8236E">
            <w:pPr>
              <w:rPr>
                <w:b/>
                <w:bCs/>
                <w:sz w:val="18"/>
                <w:szCs w:val="18"/>
              </w:rPr>
            </w:pPr>
          </w:p>
          <w:p w:rsidR="00244E07" w:rsidRPr="00E667A3" w:rsidRDefault="00244E07" w:rsidP="00F8236E">
            <w:pPr>
              <w:rPr>
                <w:b/>
                <w:bCs/>
                <w:sz w:val="18"/>
                <w:szCs w:val="18"/>
              </w:rPr>
            </w:pPr>
          </w:p>
          <w:p w:rsidR="00244E07" w:rsidRPr="00E667A3" w:rsidRDefault="00244E07" w:rsidP="00B869CD">
            <w:pPr>
              <w:rPr>
                <w:b/>
                <w:bCs/>
                <w:sz w:val="18"/>
                <w:szCs w:val="18"/>
              </w:rPr>
            </w:pPr>
          </w:p>
          <w:p w:rsidR="00244E07" w:rsidRPr="00E667A3" w:rsidRDefault="00244E07" w:rsidP="00B869CD">
            <w:pPr>
              <w:rPr>
                <w:b/>
                <w:bCs/>
                <w:sz w:val="18"/>
                <w:szCs w:val="18"/>
              </w:rPr>
            </w:pPr>
          </w:p>
        </w:tc>
        <w:tc>
          <w:tcPr>
            <w:tcW w:w="3193" w:type="pct"/>
          </w:tcPr>
          <w:p w:rsidR="00244E07" w:rsidRPr="00E667A3" w:rsidRDefault="00244E07" w:rsidP="00CE33F4">
            <w:pPr>
              <w:contextualSpacing/>
              <w:rPr>
                <w:rFonts w:cs="Times New Roman"/>
                <w:sz w:val="18"/>
                <w:szCs w:val="18"/>
              </w:rPr>
            </w:pPr>
            <w:r>
              <w:rPr>
                <w:rFonts w:cstheme="minorHAnsi"/>
                <w:sz w:val="18"/>
                <w:szCs w:val="18"/>
              </w:rPr>
              <w:t xml:space="preserve">1. Does the host country efficiently enforce and implement regulations in the energy sector? [Y/N] </w:t>
            </w:r>
          </w:p>
        </w:tc>
        <w:tc>
          <w:tcPr>
            <w:tcW w:w="1316" w:type="pct"/>
          </w:tcPr>
          <w:p w:rsidR="00244E07" w:rsidRDefault="00244E07" w:rsidP="00244E07">
            <w:pPr>
              <w:contextualSpacing/>
              <w:rPr>
                <w:rFonts w:cstheme="minorHAnsi"/>
                <w:sz w:val="18"/>
                <w:szCs w:val="18"/>
              </w:rPr>
            </w:pPr>
            <w:r>
              <w:rPr>
                <w:rFonts w:cstheme="minorHAnsi"/>
                <w:sz w:val="18"/>
                <w:szCs w:val="18"/>
              </w:rPr>
              <w:t>Please provide justification of your position.</w:t>
            </w:r>
          </w:p>
        </w:tc>
      </w:tr>
      <w:tr w:rsidR="00244E07" w:rsidRPr="00E667A3" w:rsidTr="002656C5">
        <w:trPr>
          <w:trHeight w:val="374"/>
        </w:trPr>
        <w:tc>
          <w:tcPr>
            <w:tcW w:w="491" w:type="pct"/>
            <w:vMerge/>
          </w:tcPr>
          <w:p w:rsidR="00244E07" w:rsidRPr="00E667A3" w:rsidRDefault="00244E07" w:rsidP="00B869CD">
            <w:pPr>
              <w:rPr>
                <w:sz w:val="18"/>
                <w:szCs w:val="18"/>
              </w:rPr>
            </w:pPr>
          </w:p>
        </w:tc>
        <w:tc>
          <w:tcPr>
            <w:tcW w:w="3193" w:type="pct"/>
          </w:tcPr>
          <w:p w:rsidR="00244E07" w:rsidRPr="0086157A" w:rsidRDefault="00244E07" w:rsidP="00FD7228">
            <w:pPr>
              <w:contextualSpacing/>
              <w:rPr>
                <w:rFonts w:cstheme="minorHAnsi"/>
                <w:sz w:val="18"/>
                <w:szCs w:val="18"/>
              </w:rPr>
            </w:pPr>
            <w:r>
              <w:rPr>
                <w:rFonts w:cs="Times New Roman"/>
                <w:sz w:val="18"/>
                <w:szCs w:val="18"/>
              </w:rPr>
              <w:t>2</w:t>
            </w:r>
            <w:r w:rsidRPr="00E667A3">
              <w:rPr>
                <w:rFonts w:cs="Times New Roman"/>
                <w:sz w:val="18"/>
                <w:szCs w:val="18"/>
              </w:rPr>
              <w:t xml:space="preserve">. </w:t>
            </w:r>
            <w:r>
              <w:rPr>
                <w:rFonts w:cs="Times New Roman"/>
                <w:sz w:val="18"/>
                <w:szCs w:val="18"/>
              </w:rPr>
              <w:t>Do you consider the energy regulatory authority (e.g. for tariffs and permits) independent from the government? [Y/N]</w:t>
            </w:r>
          </w:p>
          <w:p w:rsidR="00244E07" w:rsidRPr="00E667A3" w:rsidRDefault="00244E07" w:rsidP="00FD7228">
            <w:pPr>
              <w:rPr>
                <w:sz w:val="18"/>
                <w:szCs w:val="18"/>
              </w:rPr>
            </w:pPr>
          </w:p>
        </w:tc>
        <w:tc>
          <w:tcPr>
            <w:tcW w:w="1316" w:type="pct"/>
          </w:tcPr>
          <w:p w:rsidR="00244E07" w:rsidRDefault="00244E07" w:rsidP="00EC345D">
            <w:pPr>
              <w:contextualSpacing/>
              <w:rPr>
                <w:rFonts w:cs="Times New Roman"/>
                <w:sz w:val="18"/>
                <w:szCs w:val="18"/>
              </w:rPr>
            </w:pPr>
            <w:r>
              <w:rPr>
                <w:rFonts w:cs="Times New Roman"/>
                <w:sz w:val="18"/>
                <w:szCs w:val="18"/>
              </w:rPr>
              <w:t xml:space="preserve">Please provide reasons for </w:t>
            </w:r>
            <w:r w:rsidR="00EC345D">
              <w:rPr>
                <w:rFonts w:cs="Times New Roman"/>
                <w:sz w:val="18"/>
                <w:szCs w:val="18"/>
              </w:rPr>
              <w:t>your response</w:t>
            </w:r>
            <w:r>
              <w:rPr>
                <w:rFonts w:cs="Times New Roman"/>
                <w:sz w:val="18"/>
                <w:szCs w:val="18"/>
              </w:rPr>
              <w:t xml:space="preserve">. </w:t>
            </w:r>
          </w:p>
        </w:tc>
      </w:tr>
      <w:tr w:rsidR="00244E07" w:rsidRPr="00E667A3" w:rsidTr="002656C5">
        <w:trPr>
          <w:trHeight w:val="566"/>
        </w:trPr>
        <w:tc>
          <w:tcPr>
            <w:tcW w:w="491" w:type="pct"/>
            <w:vMerge/>
          </w:tcPr>
          <w:p w:rsidR="00244E07" w:rsidRPr="00E667A3" w:rsidRDefault="00244E07" w:rsidP="00FD7228">
            <w:pPr>
              <w:rPr>
                <w:b/>
                <w:bCs/>
                <w:sz w:val="18"/>
                <w:szCs w:val="18"/>
              </w:rPr>
            </w:pPr>
          </w:p>
        </w:tc>
        <w:tc>
          <w:tcPr>
            <w:tcW w:w="3193" w:type="pct"/>
          </w:tcPr>
          <w:p w:rsidR="00244E07" w:rsidRPr="00E667A3" w:rsidRDefault="00244E07" w:rsidP="00CE33F4">
            <w:pPr>
              <w:contextualSpacing/>
              <w:rPr>
                <w:rFonts w:cs="Times New Roman"/>
                <w:sz w:val="18"/>
                <w:szCs w:val="18"/>
              </w:rPr>
            </w:pPr>
            <w:r>
              <w:rPr>
                <w:rFonts w:cs="Times New Roman"/>
                <w:sz w:val="18"/>
                <w:szCs w:val="18"/>
              </w:rPr>
              <w:t>3. If there is no dedicated regulatory authority, has the country assigned clear regulatory responsibility to a lead ministry to develop sound regulatory regime? [Y/N]</w:t>
            </w:r>
          </w:p>
        </w:tc>
        <w:tc>
          <w:tcPr>
            <w:tcW w:w="1316" w:type="pct"/>
          </w:tcPr>
          <w:p w:rsidR="00244E07" w:rsidRDefault="00EC345D" w:rsidP="00CE33F4">
            <w:pPr>
              <w:contextualSpacing/>
              <w:rPr>
                <w:rFonts w:cs="Times New Roman"/>
                <w:sz w:val="18"/>
                <w:szCs w:val="18"/>
              </w:rPr>
            </w:pPr>
            <w:r>
              <w:rPr>
                <w:rFonts w:cs="Times New Roman"/>
                <w:sz w:val="18"/>
                <w:szCs w:val="18"/>
              </w:rPr>
              <w:t>Please provide the name of the ministry</w:t>
            </w:r>
            <w:r w:rsidR="00607C33">
              <w:rPr>
                <w:rFonts w:cs="Times New Roman"/>
                <w:sz w:val="18"/>
                <w:szCs w:val="18"/>
              </w:rPr>
              <w:t>.</w:t>
            </w:r>
          </w:p>
        </w:tc>
      </w:tr>
      <w:tr w:rsidR="00244E07" w:rsidRPr="00E667A3" w:rsidTr="002656C5">
        <w:tc>
          <w:tcPr>
            <w:tcW w:w="491" w:type="pct"/>
            <w:vMerge/>
          </w:tcPr>
          <w:p w:rsidR="00244E07" w:rsidRPr="00E667A3" w:rsidRDefault="00244E07" w:rsidP="00FD7228">
            <w:pPr>
              <w:rPr>
                <w:b/>
                <w:bCs/>
                <w:sz w:val="18"/>
                <w:szCs w:val="18"/>
                <w:highlight w:val="yellow"/>
              </w:rPr>
            </w:pPr>
          </w:p>
        </w:tc>
        <w:tc>
          <w:tcPr>
            <w:tcW w:w="3193" w:type="pct"/>
          </w:tcPr>
          <w:p w:rsidR="00244E07" w:rsidRDefault="00244E07" w:rsidP="006439F0">
            <w:pPr>
              <w:rPr>
                <w:rFonts w:eastAsia="Times New Roman" w:cs="Times New Roman"/>
                <w:color w:val="000000"/>
                <w:sz w:val="18"/>
                <w:szCs w:val="18"/>
              </w:rPr>
            </w:pPr>
            <w:r>
              <w:rPr>
                <w:rFonts w:eastAsia="Times New Roman" w:cs="Times New Roman"/>
                <w:color w:val="000000"/>
                <w:sz w:val="18"/>
                <w:szCs w:val="18"/>
              </w:rPr>
              <w:t>4</w:t>
            </w:r>
            <w:r w:rsidRPr="0086157A">
              <w:rPr>
                <w:rFonts w:eastAsia="Times New Roman" w:cs="Times New Roman"/>
                <w:color w:val="000000"/>
                <w:sz w:val="18"/>
                <w:szCs w:val="18"/>
              </w:rPr>
              <w:t xml:space="preserve">. Does the energy regulatory body publish its </w:t>
            </w:r>
            <w:r>
              <w:rPr>
                <w:rFonts w:eastAsia="Times New Roman" w:cs="Times New Roman"/>
                <w:color w:val="000000"/>
                <w:sz w:val="18"/>
                <w:szCs w:val="18"/>
              </w:rPr>
              <w:t xml:space="preserve">proposals and </w:t>
            </w:r>
            <w:r w:rsidRPr="0086157A">
              <w:rPr>
                <w:rFonts w:eastAsia="Times New Roman" w:cs="Times New Roman"/>
                <w:color w:val="000000"/>
                <w:sz w:val="18"/>
                <w:szCs w:val="18"/>
              </w:rPr>
              <w:t>decisions</w:t>
            </w:r>
            <w:r>
              <w:rPr>
                <w:rFonts w:eastAsia="Times New Roman" w:cs="Times New Roman"/>
                <w:color w:val="000000"/>
                <w:sz w:val="18"/>
                <w:szCs w:val="18"/>
              </w:rPr>
              <w:t xml:space="preserve"> affecting market actors well in advance prior to their </w:t>
            </w:r>
            <w:r w:rsidR="00EC345D">
              <w:rPr>
                <w:rFonts w:eastAsia="Times New Roman" w:cs="Times New Roman"/>
                <w:color w:val="000000"/>
                <w:sz w:val="18"/>
                <w:szCs w:val="18"/>
              </w:rPr>
              <w:t xml:space="preserve">implementation? </w:t>
            </w:r>
            <w:r>
              <w:rPr>
                <w:rFonts w:eastAsia="Times New Roman" w:cs="Times New Roman"/>
                <w:color w:val="000000"/>
                <w:sz w:val="18"/>
                <w:szCs w:val="18"/>
              </w:rPr>
              <w:t>[Y/N]</w:t>
            </w:r>
          </w:p>
          <w:p w:rsidR="00244E07" w:rsidRPr="0086157A" w:rsidRDefault="00244E07" w:rsidP="00BA7EFB">
            <w:pPr>
              <w:rPr>
                <w:rFonts w:eastAsia="Times New Roman" w:cs="Times New Roman"/>
                <w:color w:val="000000"/>
                <w:sz w:val="18"/>
                <w:szCs w:val="18"/>
              </w:rPr>
            </w:pPr>
          </w:p>
        </w:tc>
        <w:tc>
          <w:tcPr>
            <w:tcW w:w="1316" w:type="pct"/>
          </w:tcPr>
          <w:p w:rsidR="00244E07" w:rsidRDefault="00244E07" w:rsidP="009320AF">
            <w:pPr>
              <w:rPr>
                <w:rFonts w:cstheme="minorHAnsi"/>
                <w:sz w:val="18"/>
                <w:szCs w:val="18"/>
              </w:rPr>
            </w:pPr>
            <w:r>
              <w:rPr>
                <w:rFonts w:cstheme="minorHAnsi"/>
                <w:sz w:val="18"/>
                <w:szCs w:val="18"/>
              </w:rPr>
              <w:t>Please provide documents and website links through which such information is accessed by you.</w:t>
            </w:r>
          </w:p>
        </w:tc>
      </w:tr>
      <w:tr w:rsidR="00244E07" w:rsidRPr="00E667A3" w:rsidTr="002656C5">
        <w:tc>
          <w:tcPr>
            <w:tcW w:w="491" w:type="pct"/>
            <w:vMerge/>
          </w:tcPr>
          <w:p w:rsidR="00244E07" w:rsidRPr="00E667A3" w:rsidRDefault="00244E07" w:rsidP="00FD7228">
            <w:pPr>
              <w:rPr>
                <w:b/>
                <w:bCs/>
                <w:sz w:val="18"/>
                <w:szCs w:val="18"/>
                <w:highlight w:val="yellow"/>
              </w:rPr>
            </w:pPr>
          </w:p>
        </w:tc>
        <w:tc>
          <w:tcPr>
            <w:tcW w:w="3193" w:type="pct"/>
          </w:tcPr>
          <w:p w:rsidR="00244E07" w:rsidRDefault="00244E07" w:rsidP="00BA3100">
            <w:pPr>
              <w:rPr>
                <w:rFonts w:eastAsia="Times New Roman"/>
                <w:color w:val="000000"/>
                <w:sz w:val="18"/>
                <w:szCs w:val="18"/>
              </w:rPr>
            </w:pPr>
            <w:r>
              <w:rPr>
                <w:rFonts w:eastAsia="Times New Roman"/>
                <w:color w:val="000000"/>
                <w:sz w:val="18"/>
                <w:szCs w:val="18"/>
              </w:rPr>
              <w:t xml:space="preserve">5. </w:t>
            </w:r>
            <w:r w:rsidRPr="00BA3100">
              <w:rPr>
                <w:rFonts w:eastAsia="Times New Roman"/>
                <w:color w:val="000000"/>
                <w:sz w:val="18"/>
                <w:szCs w:val="18"/>
              </w:rPr>
              <w:t>Does the energy regulatory body conduct periodic and regular consultations on regulatory matters with private sector stakeholders? [Y/N]</w:t>
            </w:r>
          </w:p>
          <w:p w:rsidR="00244E07" w:rsidRPr="00BA3100" w:rsidRDefault="00244E07" w:rsidP="00BA3100">
            <w:pPr>
              <w:rPr>
                <w:rFonts w:eastAsia="Times New Roman"/>
                <w:color w:val="000000"/>
                <w:sz w:val="18"/>
                <w:szCs w:val="18"/>
              </w:rPr>
            </w:pPr>
          </w:p>
        </w:tc>
        <w:tc>
          <w:tcPr>
            <w:tcW w:w="1316" w:type="pct"/>
          </w:tcPr>
          <w:p w:rsidR="00244E07" w:rsidRDefault="00244E07" w:rsidP="009320AF">
            <w:pPr>
              <w:rPr>
                <w:rFonts w:cstheme="minorHAnsi"/>
                <w:sz w:val="18"/>
                <w:szCs w:val="18"/>
              </w:rPr>
            </w:pPr>
            <w:r>
              <w:rPr>
                <w:rFonts w:cstheme="minorHAnsi"/>
                <w:sz w:val="18"/>
                <w:szCs w:val="18"/>
              </w:rPr>
              <w:t>Please provide documents and website links through which such information is accessed by you.</w:t>
            </w:r>
          </w:p>
        </w:tc>
      </w:tr>
      <w:tr w:rsidR="00244E07" w:rsidRPr="00E667A3" w:rsidTr="002656C5">
        <w:tc>
          <w:tcPr>
            <w:tcW w:w="491" w:type="pct"/>
            <w:vMerge/>
          </w:tcPr>
          <w:p w:rsidR="00244E07" w:rsidRPr="00E667A3" w:rsidRDefault="00244E07" w:rsidP="00FD7228">
            <w:pPr>
              <w:rPr>
                <w:b/>
                <w:bCs/>
                <w:sz w:val="18"/>
                <w:szCs w:val="18"/>
                <w:highlight w:val="yellow"/>
              </w:rPr>
            </w:pPr>
          </w:p>
        </w:tc>
        <w:tc>
          <w:tcPr>
            <w:tcW w:w="3193" w:type="pct"/>
          </w:tcPr>
          <w:p w:rsidR="00244E07" w:rsidRPr="0086157A" w:rsidRDefault="00244E07" w:rsidP="002A1F41">
            <w:pPr>
              <w:rPr>
                <w:rFonts w:eastAsia="Times New Roman" w:cs="Times New Roman"/>
                <w:color w:val="000000"/>
                <w:sz w:val="18"/>
                <w:szCs w:val="18"/>
              </w:rPr>
            </w:pPr>
            <w:r>
              <w:rPr>
                <w:rFonts w:eastAsia="Times New Roman" w:cs="Times New Roman"/>
                <w:color w:val="000000"/>
                <w:sz w:val="18"/>
                <w:szCs w:val="18"/>
              </w:rPr>
              <w:t>6</w:t>
            </w:r>
            <w:r w:rsidRPr="0086157A">
              <w:rPr>
                <w:rFonts w:eastAsia="Times New Roman" w:cs="Times New Roman"/>
                <w:color w:val="000000"/>
                <w:sz w:val="18"/>
                <w:szCs w:val="18"/>
              </w:rPr>
              <w:t xml:space="preserve">. Does the energy regulatory </w:t>
            </w:r>
            <w:r>
              <w:rPr>
                <w:rFonts w:eastAsia="Times New Roman" w:cs="Times New Roman"/>
                <w:color w:val="000000"/>
                <w:sz w:val="18"/>
                <w:szCs w:val="18"/>
              </w:rPr>
              <w:t xml:space="preserve">body </w:t>
            </w:r>
            <w:r w:rsidRPr="0086157A">
              <w:rPr>
                <w:rFonts w:eastAsia="Times New Roman" w:cs="Times New Roman"/>
                <w:color w:val="000000"/>
                <w:sz w:val="18"/>
                <w:szCs w:val="18"/>
              </w:rPr>
              <w:t xml:space="preserve">deal with competition issues? </w:t>
            </w:r>
            <w:r w:rsidRPr="0086157A">
              <w:rPr>
                <w:rFonts w:cstheme="minorHAnsi"/>
                <w:sz w:val="18"/>
                <w:szCs w:val="18"/>
              </w:rPr>
              <w:t>[Y/N]</w:t>
            </w:r>
          </w:p>
          <w:p w:rsidR="00244E07" w:rsidRDefault="00244E07" w:rsidP="002A1F41">
            <w:pPr>
              <w:spacing w:after="200" w:line="276" w:lineRule="auto"/>
              <w:contextualSpacing/>
              <w:rPr>
                <w:rFonts w:cs="Times New Roman"/>
                <w:color w:val="000000"/>
                <w:sz w:val="18"/>
                <w:szCs w:val="18"/>
              </w:rPr>
            </w:pPr>
          </w:p>
          <w:p w:rsidR="00244E07" w:rsidRPr="00A43BA3" w:rsidRDefault="00244E07" w:rsidP="00A43BA3">
            <w:pPr>
              <w:spacing w:after="200" w:line="276" w:lineRule="auto"/>
              <w:contextualSpacing/>
              <w:rPr>
                <w:rFonts w:cstheme="minorHAnsi"/>
                <w:sz w:val="18"/>
                <w:szCs w:val="18"/>
              </w:rPr>
            </w:pPr>
            <w:r>
              <w:rPr>
                <w:rFonts w:cs="Times New Roman"/>
                <w:color w:val="000000"/>
                <w:sz w:val="18"/>
                <w:szCs w:val="18"/>
              </w:rPr>
              <w:t>6</w:t>
            </w:r>
            <w:r w:rsidRPr="0086157A">
              <w:rPr>
                <w:rFonts w:cs="Times New Roman"/>
                <w:color w:val="000000"/>
                <w:sz w:val="18"/>
                <w:szCs w:val="18"/>
              </w:rPr>
              <w:t xml:space="preserve">a. If no, is there a separate governmental body dealing with competition issues, including the energy sector? </w:t>
            </w:r>
            <w:r w:rsidRPr="0086157A">
              <w:rPr>
                <w:rFonts w:cstheme="minorHAnsi"/>
                <w:sz w:val="18"/>
                <w:szCs w:val="18"/>
              </w:rPr>
              <w:t xml:space="preserve">[Y/N] </w:t>
            </w:r>
          </w:p>
        </w:tc>
        <w:tc>
          <w:tcPr>
            <w:tcW w:w="1316" w:type="pct"/>
          </w:tcPr>
          <w:p w:rsidR="00244E07" w:rsidRDefault="00EC345D" w:rsidP="002A1F41">
            <w:pPr>
              <w:rPr>
                <w:rFonts w:eastAsia="Times New Roman" w:cs="Times New Roman"/>
                <w:color w:val="000000"/>
                <w:sz w:val="18"/>
                <w:szCs w:val="18"/>
              </w:rPr>
            </w:pPr>
            <w:r>
              <w:rPr>
                <w:rFonts w:eastAsia="Times New Roman" w:cs="Times New Roman"/>
                <w:color w:val="000000"/>
                <w:sz w:val="18"/>
                <w:szCs w:val="18"/>
              </w:rPr>
              <w:t>Please provide the name of the relevant competition authority and a link to their website (if available)</w:t>
            </w:r>
            <w:r w:rsidR="00607C33">
              <w:rPr>
                <w:rFonts w:eastAsia="Times New Roman" w:cs="Times New Roman"/>
                <w:color w:val="000000"/>
                <w:sz w:val="18"/>
                <w:szCs w:val="18"/>
              </w:rPr>
              <w:t>.</w:t>
            </w:r>
          </w:p>
        </w:tc>
      </w:tr>
      <w:tr w:rsidR="00244E07" w:rsidRPr="00E667A3" w:rsidTr="002656C5">
        <w:trPr>
          <w:trHeight w:val="562"/>
        </w:trPr>
        <w:tc>
          <w:tcPr>
            <w:tcW w:w="491" w:type="pct"/>
            <w:vMerge/>
          </w:tcPr>
          <w:p w:rsidR="00244E07" w:rsidRPr="00E667A3" w:rsidRDefault="00244E07" w:rsidP="00B869CD">
            <w:pPr>
              <w:rPr>
                <w:b/>
                <w:bCs/>
                <w:sz w:val="18"/>
                <w:szCs w:val="18"/>
                <w:highlight w:val="yellow"/>
              </w:rPr>
            </w:pPr>
          </w:p>
        </w:tc>
        <w:tc>
          <w:tcPr>
            <w:tcW w:w="3193" w:type="pct"/>
          </w:tcPr>
          <w:p w:rsidR="00244E07" w:rsidRDefault="00244E07" w:rsidP="00BA3100">
            <w:pPr>
              <w:rPr>
                <w:rFonts w:cstheme="minorHAnsi"/>
                <w:sz w:val="18"/>
                <w:szCs w:val="18"/>
              </w:rPr>
            </w:pPr>
            <w:r>
              <w:rPr>
                <w:sz w:val="18"/>
                <w:szCs w:val="18"/>
              </w:rPr>
              <w:t xml:space="preserve">7. </w:t>
            </w:r>
            <w:r w:rsidRPr="00BA3100">
              <w:rPr>
                <w:sz w:val="18"/>
                <w:szCs w:val="18"/>
              </w:rPr>
              <w:t xml:space="preserve">Is there a process for appealing against the regulatory decisions if private sector stakeholders/investors believe that implemented changes seriously (will) affect their business </w:t>
            </w:r>
            <w:r w:rsidR="00EC345D" w:rsidRPr="00BA3100">
              <w:rPr>
                <w:sz w:val="18"/>
                <w:szCs w:val="18"/>
              </w:rPr>
              <w:t xml:space="preserve">activities? </w:t>
            </w:r>
            <w:r w:rsidRPr="00BA3100">
              <w:rPr>
                <w:rFonts w:cstheme="minorHAnsi"/>
                <w:sz w:val="18"/>
                <w:szCs w:val="18"/>
              </w:rPr>
              <w:t>[Y/N]</w:t>
            </w:r>
          </w:p>
          <w:p w:rsidR="00244E07" w:rsidRDefault="00244E07" w:rsidP="00BA3100">
            <w:pPr>
              <w:rPr>
                <w:rFonts w:cstheme="minorHAnsi"/>
                <w:sz w:val="18"/>
                <w:szCs w:val="18"/>
              </w:rPr>
            </w:pPr>
          </w:p>
          <w:p w:rsidR="00244E07" w:rsidRPr="00BA3100" w:rsidRDefault="00244E07" w:rsidP="00BA3100">
            <w:pPr>
              <w:rPr>
                <w:sz w:val="18"/>
                <w:szCs w:val="18"/>
              </w:rPr>
            </w:pPr>
            <w:r>
              <w:rPr>
                <w:rFonts w:cstheme="minorHAnsi"/>
                <w:sz w:val="18"/>
                <w:szCs w:val="18"/>
              </w:rPr>
              <w:t xml:space="preserve">7a. </w:t>
            </w:r>
            <w:r w:rsidRPr="001A74E2">
              <w:rPr>
                <w:rFonts w:cstheme="minorHAnsi"/>
                <w:sz w:val="18"/>
                <w:szCs w:val="18"/>
              </w:rPr>
              <w:t>If yes, is this conducted under the purview of any law and/or regulation?</w:t>
            </w:r>
            <w:r>
              <w:rPr>
                <w:rFonts w:cstheme="minorHAnsi"/>
                <w:sz w:val="18"/>
                <w:szCs w:val="18"/>
              </w:rPr>
              <w:t xml:space="preserve"> </w:t>
            </w:r>
            <w:r w:rsidRPr="00BA3100">
              <w:rPr>
                <w:rFonts w:cstheme="minorHAnsi"/>
                <w:sz w:val="18"/>
                <w:szCs w:val="18"/>
              </w:rPr>
              <w:t>[Y/N]</w:t>
            </w:r>
          </w:p>
        </w:tc>
        <w:tc>
          <w:tcPr>
            <w:tcW w:w="1316" w:type="pct"/>
          </w:tcPr>
          <w:p w:rsidR="00244E07" w:rsidRDefault="00244E07" w:rsidP="009320AF">
            <w:pPr>
              <w:rPr>
                <w:rFonts w:cstheme="minorHAnsi"/>
                <w:sz w:val="18"/>
                <w:szCs w:val="18"/>
              </w:rPr>
            </w:pPr>
            <w:r>
              <w:rPr>
                <w:rFonts w:cstheme="minorHAnsi"/>
                <w:sz w:val="18"/>
                <w:szCs w:val="18"/>
              </w:rPr>
              <w:t>Please provide copy of the law/regulation</w:t>
            </w:r>
            <w:r w:rsidR="00607C33">
              <w:rPr>
                <w:rFonts w:cstheme="minorHAnsi"/>
                <w:sz w:val="18"/>
                <w:szCs w:val="18"/>
              </w:rPr>
              <w:t>.</w:t>
            </w:r>
          </w:p>
        </w:tc>
      </w:tr>
      <w:tr w:rsidR="00244E07" w:rsidRPr="00E667A3" w:rsidTr="00244E07">
        <w:trPr>
          <w:trHeight w:val="2374"/>
        </w:trPr>
        <w:tc>
          <w:tcPr>
            <w:tcW w:w="491" w:type="pct"/>
            <w:vMerge/>
          </w:tcPr>
          <w:p w:rsidR="00244E07" w:rsidRPr="00E667A3" w:rsidRDefault="00244E07" w:rsidP="00B869CD">
            <w:pPr>
              <w:rPr>
                <w:b/>
                <w:bCs/>
                <w:sz w:val="18"/>
                <w:szCs w:val="18"/>
                <w:highlight w:val="yellow"/>
              </w:rPr>
            </w:pPr>
          </w:p>
        </w:tc>
        <w:tc>
          <w:tcPr>
            <w:tcW w:w="3193" w:type="pct"/>
          </w:tcPr>
          <w:p w:rsidR="00244E07" w:rsidRPr="00BA3100" w:rsidRDefault="00244E07" w:rsidP="00BA3100">
            <w:pPr>
              <w:rPr>
                <w:sz w:val="18"/>
                <w:szCs w:val="18"/>
              </w:rPr>
            </w:pPr>
            <w:r>
              <w:rPr>
                <w:sz w:val="18"/>
                <w:szCs w:val="18"/>
              </w:rPr>
              <w:t xml:space="preserve">8. </w:t>
            </w:r>
            <w:r w:rsidRPr="00BA3100">
              <w:rPr>
                <w:sz w:val="18"/>
                <w:szCs w:val="18"/>
              </w:rPr>
              <w:t>Does the host country have efficient procedures in place for approval of business licenses and permits? [Y/N]</w:t>
            </w:r>
          </w:p>
        </w:tc>
        <w:tc>
          <w:tcPr>
            <w:tcW w:w="1316" w:type="pct"/>
          </w:tcPr>
          <w:p w:rsidR="00244E07" w:rsidRDefault="00EC345D" w:rsidP="00EC345D">
            <w:pPr>
              <w:rPr>
                <w:sz w:val="18"/>
                <w:szCs w:val="18"/>
              </w:rPr>
            </w:pPr>
            <w:r>
              <w:rPr>
                <w:rFonts w:cstheme="minorHAnsi"/>
                <w:sz w:val="18"/>
                <w:szCs w:val="18"/>
              </w:rPr>
              <w:t>If yes, please provide documents and website links through which information regarding these procedures is accessed by you.</w:t>
            </w:r>
          </w:p>
        </w:tc>
      </w:tr>
      <w:tr w:rsidR="00244E07" w:rsidRPr="00E667A3" w:rsidTr="002656C5">
        <w:trPr>
          <w:trHeight w:val="416"/>
        </w:trPr>
        <w:tc>
          <w:tcPr>
            <w:tcW w:w="491" w:type="pct"/>
            <w:vMerge w:val="restart"/>
          </w:tcPr>
          <w:p w:rsidR="00244E07" w:rsidRPr="00E667A3" w:rsidRDefault="00244E07" w:rsidP="00FD7228">
            <w:pPr>
              <w:rPr>
                <w:b/>
                <w:bCs/>
                <w:sz w:val="18"/>
                <w:szCs w:val="18"/>
              </w:rPr>
            </w:pPr>
            <w:r>
              <w:rPr>
                <w:b/>
                <w:bCs/>
                <w:sz w:val="18"/>
                <w:szCs w:val="18"/>
              </w:rPr>
              <w:t>2</w:t>
            </w:r>
            <w:r w:rsidRPr="00E667A3">
              <w:rPr>
                <w:b/>
                <w:bCs/>
                <w:sz w:val="18"/>
                <w:szCs w:val="18"/>
              </w:rPr>
              <w:t>. Restrictions on FDI</w:t>
            </w:r>
          </w:p>
          <w:p w:rsidR="00244E07" w:rsidRDefault="00244E07" w:rsidP="007644A2">
            <w:pPr>
              <w:jc w:val="both"/>
              <w:rPr>
                <w:rFonts w:cs="Times New Roman"/>
                <w:sz w:val="18"/>
                <w:szCs w:val="18"/>
              </w:rPr>
            </w:pPr>
          </w:p>
          <w:p w:rsidR="00244E07" w:rsidRPr="00295665" w:rsidRDefault="00244E07" w:rsidP="007644A2">
            <w:pPr>
              <w:jc w:val="both"/>
              <w:rPr>
                <w:bCs/>
                <w:i/>
                <w:sz w:val="18"/>
                <w:szCs w:val="18"/>
                <w:highlight w:val="yellow"/>
              </w:rPr>
            </w:pPr>
            <w:r>
              <w:rPr>
                <w:rFonts w:cs="Times New Roman"/>
                <w:i/>
                <w:sz w:val="18"/>
                <w:szCs w:val="18"/>
              </w:rPr>
              <w:t>[</w:t>
            </w:r>
            <w:r w:rsidRPr="00295665">
              <w:rPr>
                <w:rFonts w:cs="Times New Roman"/>
                <w:i/>
                <w:sz w:val="18"/>
                <w:szCs w:val="18"/>
              </w:rPr>
              <w:t>This sub-indicator intends to capture regulatory restrictiveness. It reflects the extent of countries’ commitments not to discriminate in the treatment afforded to domestic and foreign investors while granting (1) market access (2) in operations during the post establishment phase.</w:t>
            </w:r>
            <w:r>
              <w:rPr>
                <w:rFonts w:cs="Times New Roman"/>
                <w:i/>
                <w:sz w:val="18"/>
                <w:szCs w:val="18"/>
              </w:rPr>
              <w:t>]</w:t>
            </w:r>
          </w:p>
        </w:tc>
        <w:tc>
          <w:tcPr>
            <w:tcW w:w="3193" w:type="pct"/>
          </w:tcPr>
          <w:p w:rsidR="00244E07" w:rsidRDefault="00244E07" w:rsidP="00777C76">
            <w:pPr>
              <w:autoSpaceDE w:val="0"/>
              <w:autoSpaceDN w:val="0"/>
              <w:adjustRightInd w:val="0"/>
              <w:contextualSpacing/>
              <w:rPr>
                <w:rFonts w:cstheme="minorHAnsi"/>
                <w:sz w:val="18"/>
                <w:szCs w:val="18"/>
              </w:rPr>
            </w:pPr>
            <w:r w:rsidRPr="0086157A">
              <w:rPr>
                <w:rFonts w:cs="Helvetica-Condensed"/>
                <w:sz w:val="18"/>
                <w:szCs w:val="18"/>
              </w:rPr>
              <w:t xml:space="preserve">1. </w:t>
            </w:r>
            <w:r>
              <w:rPr>
                <w:rFonts w:cs="Helvetica-Condensed"/>
                <w:sz w:val="18"/>
                <w:szCs w:val="18"/>
              </w:rPr>
              <w:t xml:space="preserve">Does the country gives equal treatment in the application of laws and regulations between domestic and foreign </w:t>
            </w:r>
            <w:r w:rsidR="00EC345D">
              <w:rPr>
                <w:rFonts w:cs="Helvetica-Condensed"/>
                <w:sz w:val="18"/>
                <w:szCs w:val="18"/>
              </w:rPr>
              <w:t xml:space="preserve">investors? </w:t>
            </w:r>
            <w:r w:rsidRPr="0086157A">
              <w:rPr>
                <w:rFonts w:cstheme="minorHAnsi"/>
                <w:sz w:val="18"/>
                <w:szCs w:val="18"/>
              </w:rPr>
              <w:t xml:space="preserve">[Y/N] </w:t>
            </w:r>
          </w:p>
          <w:p w:rsidR="00244E07" w:rsidRDefault="00244E07" w:rsidP="00777C76">
            <w:pPr>
              <w:autoSpaceDE w:val="0"/>
              <w:autoSpaceDN w:val="0"/>
              <w:adjustRightInd w:val="0"/>
              <w:contextualSpacing/>
              <w:rPr>
                <w:rFonts w:cs="Helvetica-Condensed"/>
                <w:sz w:val="18"/>
                <w:szCs w:val="18"/>
              </w:rPr>
            </w:pPr>
          </w:p>
          <w:p w:rsidR="00244E07" w:rsidRPr="002656C5" w:rsidRDefault="00244E07" w:rsidP="002656C5">
            <w:pPr>
              <w:autoSpaceDE w:val="0"/>
              <w:autoSpaceDN w:val="0"/>
              <w:adjustRightInd w:val="0"/>
              <w:contextualSpacing/>
              <w:rPr>
                <w:rFonts w:cs="Helvetica-Condensed"/>
                <w:sz w:val="18"/>
                <w:szCs w:val="18"/>
              </w:rPr>
            </w:pPr>
            <w:r>
              <w:rPr>
                <w:rFonts w:cs="Helvetica-Condensed"/>
                <w:sz w:val="18"/>
                <w:szCs w:val="18"/>
              </w:rPr>
              <w:t xml:space="preserve">1a. If yes, is this equal treatment established in law? </w:t>
            </w:r>
          </w:p>
        </w:tc>
        <w:tc>
          <w:tcPr>
            <w:tcW w:w="1316" w:type="pct"/>
          </w:tcPr>
          <w:p w:rsidR="00244E07" w:rsidRPr="0086157A" w:rsidRDefault="00244E07" w:rsidP="00777C76">
            <w:pPr>
              <w:autoSpaceDE w:val="0"/>
              <w:autoSpaceDN w:val="0"/>
              <w:adjustRightInd w:val="0"/>
              <w:contextualSpacing/>
              <w:rPr>
                <w:rFonts w:cs="Helvetica-Condensed"/>
                <w:sz w:val="18"/>
                <w:szCs w:val="18"/>
              </w:rPr>
            </w:pPr>
            <w:r>
              <w:rPr>
                <w:rFonts w:cs="Helvetica-Condensed"/>
                <w:sz w:val="18"/>
                <w:szCs w:val="18"/>
              </w:rPr>
              <w:t>Please provide copy of the law/regulation</w:t>
            </w:r>
            <w:r w:rsidR="00607C33">
              <w:rPr>
                <w:rFonts w:cs="Helvetica-Condensed"/>
                <w:sz w:val="18"/>
                <w:szCs w:val="18"/>
              </w:rPr>
              <w:t>.</w:t>
            </w:r>
          </w:p>
        </w:tc>
      </w:tr>
      <w:tr w:rsidR="00244E07" w:rsidRPr="00E667A3" w:rsidTr="002656C5">
        <w:tc>
          <w:tcPr>
            <w:tcW w:w="491" w:type="pct"/>
            <w:vMerge/>
          </w:tcPr>
          <w:p w:rsidR="00244E07" w:rsidRPr="00E667A3" w:rsidRDefault="00244E07" w:rsidP="00B869CD">
            <w:pPr>
              <w:rPr>
                <w:b/>
                <w:bCs/>
                <w:sz w:val="18"/>
                <w:szCs w:val="18"/>
                <w:highlight w:val="yellow"/>
              </w:rPr>
            </w:pPr>
          </w:p>
        </w:tc>
        <w:tc>
          <w:tcPr>
            <w:tcW w:w="3193" w:type="pct"/>
          </w:tcPr>
          <w:p w:rsidR="00244E07" w:rsidRPr="0086157A" w:rsidRDefault="00244E07" w:rsidP="00B869CD">
            <w:pPr>
              <w:rPr>
                <w:sz w:val="18"/>
                <w:szCs w:val="18"/>
              </w:rPr>
            </w:pPr>
            <w:r>
              <w:rPr>
                <w:sz w:val="18"/>
                <w:szCs w:val="18"/>
              </w:rPr>
              <w:t>2</w:t>
            </w:r>
            <w:r w:rsidRPr="0086157A">
              <w:rPr>
                <w:sz w:val="18"/>
                <w:szCs w:val="18"/>
              </w:rPr>
              <w:t xml:space="preserve">. </w:t>
            </w:r>
            <w:r w:rsidR="00EC345D">
              <w:rPr>
                <w:sz w:val="18"/>
                <w:szCs w:val="18"/>
              </w:rPr>
              <w:t>Are</w:t>
            </w:r>
            <w:r>
              <w:rPr>
                <w:sz w:val="18"/>
                <w:szCs w:val="18"/>
              </w:rPr>
              <w:t xml:space="preserve"> investors not allowed </w:t>
            </w:r>
            <w:r w:rsidRPr="0086157A">
              <w:rPr>
                <w:sz w:val="18"/>
                <w:szCs w:val="18"/>
              </w:rPr>
              <w:t xml:space="preserve">to invest in certain zones or regions </w:t>
            </w:r>
            <w:r>
              <w:rPr>
                <w:sz w:val="18"/>
                <w:szCs w:val="18"/>
              </w:rPr>
              <w:t xml:space="preserve">in the energy sector </w:t>
            </w:r>
            <w:r w:rsidRPr="0086157A">
              <w:rPr>
                <w:sz w:val="18"/>
                <w:szCs w:val="18"/>
              </w:rPr>
              <w:t xml:space="preserve">within the? </w:t>
            </w:r>
            <w:r w:rsidRPr="0086157A">
              <w:rPr>
                <w:rFonts w:cstheme="minorHAnsi"/>
                <w:sz w:val="18"/>
                <w:szCs w:val="18"/>
              </w:rPr>
              <w:t>[Y/N]</w:t>
            </w:r>
          </w:p>
          <w:p w:rsidR="00244E07" w:rsidRDefault="00244E07" w:rsidP="00935AA1">
            <w:pPr>
              <w:rPr>
                <w:sz w:val="18"/>
                <w:szCs w:val="18"/>
              </w:rPr>
            </w:pPr>
          </w:p>
          <w:p w:rsidR="00244E07" w:rsidRPr="0086157A" w:rsidRDefault="00244E07" w:rsidP="00935AA1">
            <w:pPr>
              <w:rPr>
                <w:rFonts w:cstheme="minorHAnsi"/>
                <w:sz w:val="18"/>
                <w:szCs w:val="18"/>
              </w:rPr>
            </w:pPr>
            <w:r>
              <w:rPr>
                <w:sz w:val="18"/>
                <w:szCs w:val="18"/>
              </w:rPr>
              <w:t>2</w:t>
            </w:r>
            <w:r w:rsidRPr="0086157A">
              <w:rPr>
                <w:sz w:val="18"/>
                <w:szCs w:val="18"/>
              </w:rPr>
              <w:t xml:space="preserve">a. If yes, </w:t>
            </w:r>
            <w:r>
              <w:rPr>
                <w:sz w:val="18"/>
                <w:szCs w:val="18"/>
              </w:rPr>
              <w:t>has it been</w:t>
            </w:r>
            <w:r w:rsidRPr="0086157A">
              <w:rPr>
                <w:sz w:val="18"/>
                <w:szCs w:val="18"/>
              </w:rPr>
              <w:t xml:space="preserve"> applicable to domestic and foreign investors alike? </w:t>
            </w:r>
            <w:r w:rsidRPr="0086157A">
              <w:rPr>
                <w:rFonts w:cstheme="minorHAnsi"/>
                <w:sz w:val="18"/>
                <w:szCs w:val="18"/>
              </w:rPr>
              <w:t>[Y/N]</w:t>
            </w:r>
          </w:p>
          <w:p w:rsidR="00244E07" w:rsidRPr="0086157A" w:rsidRDefault="00244E07" w:rsidP="00935AA1">
            <w:pPr>
              <w:rPr>
                <w:sz w:val="18"/>
                <w:szCs w:val="18"/>
              </w:rPr>
            </w:pPr>
          </w:p>
        </w:tc>
        <w:tc>
          <w:tcPr>
            <w:tcW w:w="1316" w:type="pct"/>
          </w:tcPr>
          <w:p w:rsidR="00244E07" w:rsidRDefault="00244E07" w:rsidP="00B869CD">
            <w:pPr>
              <w:rPr>
                <w:sz w:val="18"/>
                <w:szCs w:val="18"/>
              </w:rPr>
            </w:pPr>
            <w:r>
              <w:rPr>
                <w:sz w:val="18"/>
                <w:szCs w:val="18"/>
              </w:rPr>
              <w:t>If yes for 2, w</w:t>
            </w:r>
            <w:r w:rsidR="00607C33">
              <w:rPr>
                <w:sz w:val="18"/>
                <w:szCs w:val="18"/>
              </w:rPr>
              <w:t xml:space="preserve">hich zones or regions and why. </w:t>
            </w:r>
            <w:r>
              <w:rPr>
                <w:sz w:val="18"/>
                <w:szCs w:val="18"/>
              </w:rPr>
              <w:t xml:space="preserve"> </w:t>
            </w:r>
          </w:p>
        </w:tc>
      </w:tr>
      <w:tr w:rsidR="00244E07" w:rsidRPr="00E667A3" w:rsidTr="002656C5">
        <w:tc>
          <w:tcPr>
            <w:tcW w:w="491" w:type="pct"/>
            <w:vMerge/>
          </w:tcPr>
          <w:p w:rsidR="00244E07" w:rsidRPr="00E667A3" w:rsidRDefault="00244E07" w:rsidP="00B869CD">
            <w:pPr>
              <w:rPr>
                <w:b/>
                <w:bCs/>
                <w:sz w:val="18"/>
                <w:szCs w:val="18"/>
                <w:highlight w:val="yellow"/>
              </w:rPr>
            </w:pPr>
          </w:p>
        </w:tc>
        <w:tc>
          <w:tcPr>
            <w:tcW w:w="3193" w:type="pct"/>
          </w:tcPr>
          <w:p w:rsidR="00244E07" w:rsidRPr="0086157A" w:rsidRDefault="00244E07" w:rsidP="002160EF">
            <w:pPr>
              <w:rPr>
                <w:rFonts w:cstheme="minorHAnsi"/>
                <w:sz w:val="18"/>
                <w:szCs w:val="18"/>
              </w:rPr>
            </w:pPr>
            <w:r>
              <w:rPr>
                <w:sz w:val="18"/>
                <w:szCs w:val="18"/>
              </w:rPr>
              <w:t>3</w:t>
            </w:r>
            <w:r w:rsidRPr="0086157A">
              <w:rPr>
                <w:sz w:val="18"/>
                <w:szCs w:val="18"/>
              </w:rPr>
              <w:t xml:space="preserve">. </w:t>
            </w:r>
            <w:r>
              <w:rPr>
                <w:sz w:val="18"/>
                <w:szCs w:val="18"/>
              </w:rPr>
              <w:t xml:space="preserve">Does government provide any outward investment support or any other facilitation </w:t>
            </w:r>
            <w:r w:rsidR="00EC345D">
              <w:rPr>
                <w:sz w:val="18"/>
                <w:szCs w:val="18"/>
              </w:rPr>
              <w:t xml:space="preserve">services? </w:t>
            </w:r>
            <w:r w:rsidRPr="0086157A">
              <w:rPr>
                <w:rFonts w:cstheme="minorHAnsi"/>
                <w:sz w:val="18"/>
                <w:szCs w:val="18"/>
              </w:rPr>
              <w:t>[Y/N]</w:t>
            </w:r>
          </w:p>
          <w:p w:rsidR="00244E07" w:rsidRPr="0086157A" w:rsidRDefault="00244E07" w:rsidP="002160EF">
            <w:pPr>
              <w:rPr>
                <w:sz w:val="18"/>
                <w:szCs w:val="18"/>
              </w:rPr>
            </w:pPr>
          </w:p>
        </w:tc>
        <w:tc>
          <w:tcPr>
            <w:tcW w:w="1316" w:type="pct"/>
          </w:tcPr>
          <w:p w:rsidR="00244E07" w:rsidRDefault="00244E07" w:rsidP="00076D6A">
            <w:pPr>
              <w:rPr>
                <w:sz w:val="18"/>
                <w:szCs w:val="18"/>
              </w:rPr>
            </w:pPr>
            <w:r>
              <w:rPr>
                <w:sz w:val="18"/>
                <w:szCs w:val="18"/>
              </w:rPr>
              <w:t xml:space="preserve">If yes, please provide details. </w:t>
            </w:r>
          </w:p>
        </w:tc>
      </w:tr>
      <w:tr w:rsidR="00244E07" w:rsidRPr="00E667A3" w:rsidTr="002656C5">
        <w:tc>
          <w:tcPr>
            <w:tcW w:w="491" w:type="pct"/>
            <w:vMerge/>
          </w:tcPr>
          <w:p w:rsidR="00244E07" w:rsidRPr="00E667A3" w:rsidRDefault="00244E07" w:rsidP="00B869CD">
            <w:pPr>
              <w:rPr>
                <w:b/>
                <w:bCs/>
                <w:sz w:val="18"/>
                <w:szCs w:val="18"/>
                <w:highlight w:val="yellow"/>
              </w:rPr>
            </w:pPr>
          </w:p>
        </w:tc>
        <w:tc>
          <w:tcPr>
            <w:tcW w:w="3193" w:type="pct"/>
          </w:tcPr>
          <w:p w:rsidR="00244E07" w:rsidRPr="00A43BA3" w:rsidRDefault="00244E07" w:rsidP="002160EF">
            <w:pPr>
              <w:rPr>
                <w:rFonts w:cstheme="minorHAnsi"/>
                <w:sz w:val="18"/>
                <w:szCs w:val="18"/>
              </w:rPr>
            </w:pPr>
            <w:r>
              <w:rPr>
                <w:sz w:val="18"/>
                <w:szCs w:val="18"/>
              </w:rPr>
              <w:t>4</w:t>
            </w:r>
            <w:r w:rsidRPr="0086157A">
              <w:rPr>
                <w:sz w:val="18"/>
                <w:szCs w:val="18"/>
              </w:rPr>
              <w:t>. Are fo</w:t>
            </w:r>
            <w:r>
              <w:rPr>
                <w:sz w:val="18"/>
                <w:szCs w:val="18"/>
              </w:rPr>
              <w:t xml:space="preserve">reign investors required </w:t>
            </w:r>
            <w:r w:rsidR="00EC345D">
              <w:rPr>
                <w:sz w:val="18"/>
                <w:szCs w:val="18"/>
              </w:rPr>
              <w:t xml:space="preserve">under a law or regulation </w:t>
            </w:r>
            <w:r w:rsidRPr="0086157A">
              <w:rPr>
                <w:sz w:val="18"/>
                <w:szCs w:val="18"/>
              </w:rPr>
              <w:t xml:space="preserve">to partner with the State/state owned enterprises or local enterprises before undertaking projects in the energy sector? </w:t>
            </w:r>
            <w:r w:rsidRPr="0086157A">
              <w:rPr>
                <w:rFonts w:cstheme="minorHAnsi"/>
                <w:sz w:val="18"/>
                <w:szCs w:val="18"/>
              </w:rPr>
              <w:t>[Y/N]</w:t>
            </w:r>
          </w:p>
        </w:tc>
        <w:tc>
          <w:tcPr>
            <w:tcW w:w="1316" w:type="pct"/>
          </w:tcPr>
          <w:p w:rsidR="00244E07" w:rsidRDefault="00EC345D" w:rsidP="002160EF">
            <w:pPr>
              <w:rPr>
                <w:sz w:val="18"/>
                <w:szCs w:val="18"/>
              </w:rPr>
            </w:pPr>
            <w:r>
              <w:rPr>
                <w:rFonts w:cs="Helvetica-Condensed"/>
                <w:sz w:val="18"/>
                <w:szCs w:val="18"/>
              </w:rPr>
              <w:t>Please provide copy of the law/regulation</w:t>
            </w:r>
            <w:r w:rsidR="00607C33">
              <w:rPr>
                <w:rFonts w:cs="Helvetica-Condensed"/>
                <w:sz w:val="18"/>
                <w:szCs w:val="18"/>
              </w:rPr>
              <w:t>.</w:t>
            </w:r>
          </w:p>
        </w:tc>
      </w:tr>
      <w:tr w:rsidR="00244E07" w:rsidRPr="00E667A3" w:rsidTr="002656C5">
        <w:tc>
          <w:tcPr>
            <w:tcW w:w="491" w:type="pct"/>
            <w:vMerge/>
          </w:tcPr>
          <w:p w:rsidR="00244E07" w:rsidRPr="00E667A3" w:rsidRDefault="00244E07" w:rsidP="00B869CD">
            <w:pPr>
              <w:rPr>
                <w:b/>
                <w:bCs/>
                <w:sz w:val="18"/>
                <w:szCs w:val="18"/>
                <w:highlight w:val="yellow"/>
              </w:rPr>
            </w:pPr>
          </w:p>
        </w:tc>
        <w:tc>
          <w:tcPr>
            <w:tcW w:w="3193" w:type="pct"/>
          </w:tcPr>
          <w:p w:rsidR="00244E07" w:rsidRPr="0086157A" w:rsidRDefault="00244E07" w:rsidP="00B869CD">
            <w:pPr>
              <w:rPr>
                <w:rFonts w:cs="Times New Roman"/>
                <w:sz w:val="18"/>
                <w:szCs w:val="18"/>
              </w:rPr>
            </w:pPr>
            <w:r>
              <w:rPr>
                <w:rFonts w:cs="Times New Roman"/>
                <w:sz w:val="18"/>
                <w:szCs w:val="18"/>
              </w:rPr>
              <w:t>5</w:t>
            </w:r>
            <w:r w:rsidRPr="0086157A">
              <w:rPr>
                <w:rFonts w:cs="Times New Roman"/>
                <w:sz w:val="18"/>
                <w:szCs w:val="18"/>
              </w:rPr>
              <w:t>. Is employment of foreign personnel permitted</w:t>
            </w:r>
            <w:r w:rsidR="00EC345D">
              <w:rPr>
                <w:rFonts w:cs="Times New Roman"/>
                <w:sz w:val="18"/>
                <w:szCs w:val="18"/>
              </w:rPr>
              <w:t xml:space="preserve"> under a law or regulation</w:t>
            </w:r>
            <w:r w:rsidRPr="0086157A">
              <w:rPr>
                <w:rFonts w:cs="Times New Roman"/>
                <w:sz w:val="18"/>
                <w:szCs w:val="18"/>
              </w:rPr>
              <w:t>?</w:t>
            </w:r>
            <w:r w:rsidRPr="0086157A">
              <w:rPr>
                <w:rFonts w:cstheme="minorHAnsi"/>
                <w:sz w:val="18"/>
                <w:szCs w:val="18"/>
              </w:rPr>
              <w:t xml:space="preserve"> [Y/N]</w:t>
            </w:r>
          </w:p>
          <w:p w:rsidR="00244E07" w:rsidRDefault="00244E07" w:rsidP="002160EF">
            <w:pPr>
              <w:rPr>
                <w:rFonts w:cs="Times New Roman"/>
                <w:sz w:val="18"/>
                <w:szCs w:val="18"/>
              </w:rPr>
            </w:pPr>
          </w:p>
          <w:p w:rsidR="00244E07" w:rsidRDefault="00244E07" w:rsidP="002160EF">
            <w:pPr>
              <w:rPr>
                <w:rFonts w:cstheme="minorHAnsi"/>
                <w:sz w:val="18"/>
                <w:szCs w:val="18"/>
              </w:rPr>
            </w:pPr>
            <w:r>
              <w:rPr>
                <w:rFonts w:cs="Times New Roman"/>
                <w:sz w:val="18"/>
                <w:szCs w:val="18"/>
              </w:rPr>
              <w:t>5</w:t>
            </w:r>
            <w:r w:rsidRPr="0086157A">
              <w:rPr>
                <w:rFonts w:cs="Times New Roman"/>
                <w:sz w:val="18"/>
                <w:szCs w:val="18"/>
              </w:rPr>
              <w:t xml:space="preserve">a. If yes, is employment of foreign personnel time bound? </w:t>
            </w:r>
            <w:r w:rsidRPr="0086157A">
              <w:rPr>
                <w:rFonts w:cstheme="minorHAnsi"/>
                <w:sz w:val="18"/>
                <w:szCs w:val="18"/>
              </w:rPr>
              <w:t>[Y/N]</w:t>
            </w:r>
          </w:p>
          <w:p w:rsidR="00244E07" w:rsidRDefault="00244E07" w:rsidP="002160EF">
            <w:pPr>
              <w:rPr>
                <w:rFonts w:cstheme="minorHAnsi"/>
                <w:sz w:val="18"/>
                <w:szCs w:val="18"/>
              </w:rPr>
            </w:pPr>
          </w:p>
          <w:p w:rsidR="00244E07" w:rsidRPr="0086157A" w:rsidRDefault="00244E07" w:rsidP="002160EF">
            <w:pPr>
              <w:rPr>
                <w:rFonts w:cstheme="minorHAnsi"/>
                <w:sz w:val="18"/>
                <w:szCs w:val="18"/>
              </w:rPr>
            </w:pPr>
            <w:r>
              <w:rPr>
                <w:rFonts w:cstheme="minorHAnsi"/>
                <w:sz w:val="18"/>
                <w:szCs w:val="18"/>
              </w:rPr>
              <w:t xml:space="preserve">5b. Does the country help investors to remove bureaucratic obstacles i.e. facilitating visa, work </w:t>
            </w:r>
            <w:r w:rsidR="00EC345D">
              <w:rPr>
                <w:rFonts w:cstheme="minorHAnsi"/>
                <w:sz w:val="18"/>
                <w:szCs w:val="18"/>
              </w:rPr>
              <w:t xml:space="preserve">permits? </w:t>
            </w:r>
            <w:r>
              <w:rPr>
                <w:rFonts w:cstheme="minorHAnsi"/>
                <w:sz w:val="18"/>
                <w:szCs w:val="18"/>
              </w:rPr>
              <w:t>[Y/N]</w:t>
            </w:r>
          </w:p>
          <w:p w:rsidR="00244E07" w:rsidRPr="0086157A" w:rsidRDefault="00607C33" w:rsidP="002160EF">
            <w:pPr>
              <w:rPr>
                <w:rFonts w:cs="Times New Roman"/>
                <w:sz w:val="18"/>
                <w:szCs w:val="18"/>
              </w:rPr>
            </w:pPr>
            <w:r>
              <w:rPr>
                <w:rFonts w:cs="Times New Roman"/>
                <w:sz w:val="18"/>
                <w:szCs w:val="18"/>
              </w:rPr>
              <w:t xml:space="preserve"> </w:t>
            </w:r>
          </w:p>
        </w:tc>
        <w:tc>
          <w:tcPr>
            <w:tcW w:w="1316" w:type="pct"/>
          </w:tcPr>
          <w:p w:rsidR="00244E07" w:rsidRDefault="00EC345D" w:rsidP="00B869CD">
            <w:pPr>
              <w:rPr>
                <w:rFonts w:cs="Times New Roman"/>
                <w:sz w:val="18"/>
                <w:szCs w:val="18"/>
              </w:rPr>
            </w:pPr>
            <w:r>
              <w:rPr>
                <w:rFonts w:cs="Helvetica-Condensed"/>
                <w:sz w:val="18"/>
                <w:szCs w:val="18"/>
              </w:rPr>
              <w:t>Please provide copy of the law/regulation</w:t>
            </w:r>
            <w:r w:rsidR="00607C33">
              <w:rPr>
                <w:rFonts w:cs="Helvetica-Condensed"/>
                <w:sz w:val="18"/>
                <w:szCs w:val="18"/>
              </w:rPr>
              <w:t>.</w:t>
            </w:r>
          </w:p>
        </w:tc>
      </w:tr>
      <w:tr w:rsidR="00244E07" w:rsidRPr="00E667A3" w:rsidTr="002656C5">
        <w:tc>
          <w:tcPr>
            <w:tcW w:w="491" w:type="pct"/>
            <w:vMerge/>
          </w:tcPr>
          <w:p w:rsidR="00244E07" w:rsidRPr="00E667A3" w:rsidRDefault="00244E07" w:rsidP="00B869CD">
            <w:pPr>
              <w:rPr>
                <w:b/>
                <w:bCs/>
                <w:sz w:val="18"/>
                <w:szCs w:val="18"/>
                <w:highlight w:val="yellow"/>
              </w:rPr>
            </w:pPr>
          </w:p>
        </w:tc>
        <w:tc>
          <w:tcPr>
            <w:tcW w:w="3193" w:type="pct"/>
          </w:tcPr>
          <w:p w:rsidR="00244E07" w:rsidRPr="0086157A" w:rsidRDefault="00244E07" w:rsidP="00B869CD">
            <w:pPr>
              <w:rPr>
                <w:rFonts w:cs="Times New Roman"/>
                <w:sz w:val="18"/>
                <w:szCs w:val="18"/>
              </w:rPr>
            </w:pPr>
            <w:r>
              <w:rPr>
                <w:rFonts w:cs="Times New Roman"/>
                <w:sz w:val="18"/>
                <w:szCs w:val="18"/>
              </w:rPr>
              <w:t>6</w:t>
            </w:r>
            <w:r w:rsidRPr="0086157A">
              <w:rPr>
                <w:rFonts w:cs="Times New Roman"/>
                <w:sz w:val="18"/>
                <w:szCs w:val="18"/>
              </w:rPr>
              <w:t>. Is land ownership permitted to foreign investors for setting up energy projects</w:t>
            </w:r>
            <w:r w:rsidR="00EC345D">
              <w:rPr>
                <w:rFonts w:cs="Times New Roman"/>
                <w:sz w:val="18"/>
                <w:szCs w:val="18"/>
              </w:rPr>
              <w:t xml:space="preserve"> under a law or regulation</w:t>
            </w:r>
            <w:r w:rsidRPr="0086157A">
              <w:rPr>
                <w:rFonts w:cs="Times New Roman"/>
                <w:sz w:val="18"/>
                <w:szCs w:val="18"/>
              </w:rPr>
              <w:t xml:space="preserve">? </w:t>
            </w:r>
            <w:r w:rsidRPr="0086157A">
              <w:rPr>
                <w:rFonts w:cstheme="minorHAnsi"/>
                <w:sz w:val="18"/>
                <w:szCs w:val="18"/>
              </w:rPr>
              <w:t>[Y/N]</w:t>
            </w:r>
          </w:p>
          <w:p w:rsidR="00244E07" w:rsidRDefault="00244E07" w:rsidP="002160EF">
            <w:pPr>
              <w:rPr>
                <w:rFonts w:cs="Times New Roman"/>
                <w:sz w:val="18"/>
                <w:szCs w:val="18"/>
              </w:rPr>
            </w:pPr>
          </w:p>
          <w:p w:rsidR="00244E07" w:rsidRPr="0086157A" w:rsidRDefault="00244E07" w:rsidP="002160EF">
            <w:pPr>
              <w:rPr>
                <w:rFonts w:cstheme="minorHAnsi"/>
                <w:sz w:val="18"/>
                <w:szCs w:val="18"/>
              </w:rPr>
            </w:pPr>
            <w:r>
              <w:rPr>
                <w:rFonts w:cs="Times New Roman"/>
                <w:sz w:val="18"/>
                <w:szCs w:val="18"/>
              </w:rPr>
              <w:t>6</w:t>
            </w:r>
            <w:r w:rsidRPr="0086157A">
              <w:rPr>
                <w:rFonts w:cs="Times New Roman"/>
                <w:sz w:val="18"/>
                <w:szCs w:val="18"/>
              </w:rPr>
              <w:t xml:space="preserve">a. If no, can foreign investors acquire land by other means (for example lease)? </w:t>
            </w:r>
            <w:r>
              <w:rPr>
                <w:rFonts w:cstheme="minorHAnsi"/>
                <w:sz w:val="18"/>
                <w:szCs w:val="18"/>
              </w:rPr>
              <w:t xml:space="preserve">[Y/N] </w:t>
            </w:r>
          </w:p>
          <w:p w:rsidR="00244E07" w:rsidRPr="0086157A" w:rsidRDefault="00244E07" w:rsidP="002160EF">
            <w:pPr>
              <w:rPr>
                <w:rFonts w:cs="Times New Roman"/>
                <w:sz w:val="18"/>
                <w:szCs w:val="18"/>
              </w:rPr>
            </w:pPr>
          </w:p>
        </w:tc>
        <w:tc>
          <w:tcPr>
            <w:tcW w:w="1316" w:type="pct"/>
          </w:tcPr>
          <w:p w:rsidR="00244E07" w:rsidRPr="0086157A" w:rsidRDefault="00244E07" w:rsidP="009320AF">
            <w:pPr>
              <w:autoSpaceDE w:val="0"/>
              <w:autoSpaceDN w:val="0"/>
              <w:adjustRightInd w:val="0"/>
              <w:contextualSpacing/>
              <w:rPr>
                <w:rFonts w:cs="Helvetica-Condensed"/>
                <w:sz w:val="18"/>
                <w:szCs w:val="18"/>
              </w:rPr>
            </w:pPr>
            <w:r>
              <w:rPr>
                <w:rFonts w:cs="Helvetica-Condensed"/>
                <w:sz w:val="18"/>
                <w:szCs w:val="18"/>
              </w:rPr>
              <w:t>Please provide copy of the law/regulation</w:t>
            </w:r>
            <w:r w:rsidR="00607C33">
              <w:rPr>
                <w:rFonts w:cs="Helvetica-Condensed"/>
                <w:sz w:val="18"/>
                <w:szCs w:val="18"/>
              </w:rPr>
              <w:t>.</w:t>
            </w:r>
          </w:p>
        </w:tc>
      </w:tr>
      <w:tr w:rsidR="00244E07" w:rsidRPr="00E667A3" w:rsidTr="002656C5">
        <w:tc>
          <w:tcPr>
            <w:tcW w:w="491" w:type="pct"/>
            <w:vMerge/>
          </w:tcPr>
          <w:p w:rsidR="00244E07" w:rsidRPr="00E667A3" w:rsidRDefault="00244E07" w:rsidP="000517E9">
            <w:pPr>
              <w:rPr>
                <w:b/>
                <w:bCs/>
                <w:sz w:val="18"/>
                <w:szCs w:val="18"/>
                <w:highlight w:val="yellow"/>
              </w:rPr>
            </w:pPr>
          </w:p>
        </w:tc>
        <w:tc>
          <w:tcPr>
            <w:tcW w:w="3193" w:type="pct"/>
          </w:tcPr>
          <w:p w:rsidR="00244E07" w:rsidRPr="0086157A" w:rsidRDefault="00244E07" w:rsidP="000517E9">
            <w:pPr>
              <w:rPr>
                <w:rFonts w:cs="Times New Roman"/>
                <w:sz w:val="18"/>
                <w:szCs w:val="18"/>
              </w:rPr>
            </w:pPr>
            <w:r>
              <w:rPr>
                <w:rFonts w:cs="Times New Roman"/>
                <w:sz w:val="18"/>
                <w:szCs w:val="18"/>
              </w:rPr>
              <w:t>7</w:t>
            </w:r>
            <w:r w:rsidRPr="0086157A">
              <w:rPr>
                <w:rFonts w:cs="Times New Roman"/>
                <w:sz w:val="18"/>
                <w:szCs w:val="18"/>
              </w:rPr>
              <w:t>. Is there local content requirement imposed upon foreign investors in the energy sector</w:t>
            </w:r>
            <w:r>
              <w:rPr>
                <w:rFonts w:cs="Times New Roman"/>
                <w:sz w:val="18"/>
                <w:szCs w:val="18"/>
              </w:rPr>
              <w:t xml:space="preserve"> under law? </w:t>
            </w:r>
            <w:r w:rsidRPr="0086157A">
              <w:rPr>
                <w:rFonts w:cstheme="minorHAnsi"/>
                <w:sz w:val="18"/>
                <w:szCs w:val="18"/>
              </w:rPr>
              <w:t>[Y/N]</w:t>
            </w:r>
          </w:p>
          <w:p w:rsidR="00244E07" w:rsidRDefault="00244E07" w:rsidP="000517E9">
            <w:pPr>
              <w:rPr>
                <w:rFonts w:cs="Times New Roman"/>
                <w:sz w:val="18"/>
                <w:szCs w:val="18"/>
              </w:rPr>
            </w:pPr>
          </w:p>
          <w:p w:rsidR="00244E07" w:rsidRPr="0086157A" w:rsidRDefault="00244E07" w:rsidP="000517E9">
            <w:pPr>
              <w:rPr>
                <w:rFonts w:cstheme="minorHAnsi"/>
                <w:sz w:val="18"/>
                <w:szCs w:val="18"/>
              </w:rPr>
            </w:pPr>
            <w:r>
              <w:rPr>
                <w:rFonts w:cs="Times New Roman"/>
                <w:sz w:val="18"/>
                <w:szCs w:val="18"/>
              </w:rPr>
              <w:t>7</w:t>
            </w:r>
            <w:r w:rsidRPr="0086157A">
              <w:rPr>
                <w:rFonts w:cs="Times New Roman"/>
                <w:sz w:val="18"/>
                <w:szCs w:val="18"/>
              </w:rPr>
              <w:t xml:space="preserve">a. If yes, is it more than 50%? </w:t>
            </w:r>
            <w:r w:rsidRPr="0086157A">
              <w:rPr>
                <w:rFonts w:cstheme="minorHAnsi"/>
                <w:sz w:val="18"/>
                <w:szCs w:val="18"/>
              </w:rPr>
              <w:t>[Y/N]</w:t>
            </w:r>
          </w:p>
          <w:p w:rsidR="00244E07" w:rsidRPr="0086157A" w:rsidRDefault="00244E07" w:rsidP="000517E9">
            <w:pPr>
              <w:rPr>
                <w:rFonts w:cs="Times New Roman"/>
                <w:sz w:val="18"/>
                <w:szCs w:val="18"/>
              </w:rPr>
            </w:pPr>
            <w:r>
              <w:rPr>
                <w:sz w:val="18"/>
                <w:szCs w:val="18"/>
              </w:rPr>
              <w:t>Please provide details if such requirements are imposed in only one or few energy sub-sectors.</w:t>
            </w:r>
          </w:p>
        </w:tc>
        <w:tc>
          <w:tcPr>
            <w:tcW w:w="1316" w:type="pct"/>
          </w:tcPr>
          <w:p w:rsidR="00244E07" w:rsidRDefault="00244E07" w:rsidP="000517E9">
            <w:pPr>
              <w:rPr>
                <w:rFonts w:cs="Times New Roman"/>
                <w:sz w:val="18"/>
                <w:szCs w:val="18"/>
              </w:rPr>
            </w:pPr>
          </w:p>
        </w:tc>
      </w:tr>
      <w:tr w:rsidR="00244E07" w:rsidRPr="00E667A3" w:rsidTr="002656C5">
        <w:tc>
          <w:tcPr>
            <w:tcW w:w="491" w:type="pct"/>
            <w:vMerge/>
          </w:tcPr>
          <w:p w:rsidR="00244E07" w:rsidRPr="00E667A3" w:rsidRDefault="00244E07" w:rsidP="000517E9">
            <w:pPr>
              <w:rPr>
                <w:b/>
                <w:bCs/>
                <w:sz w:val="18"/>
                <w:szCs w:val="18"/>
                <w:highlight w:val="yellow"/>
              </w:rPr>
            </w:pPr>
          </w:p>
        </w:tc>
        <w:tc>
          <w:tcPr>
            <w:tcW w:w="3193" w:type="pct"/>
          </w:tcPr>
          <w:p w:rsidR="00244E07" w:rsidRPr="0086157A" w:rsidRDefault="00244E07" w:rsidP="000517E9">
            <w:pPr>
              <w:rPr>
                <w:rFonts w:cstheme="minorHAnsi"/>
                <w:sz w:val="18"/>
                <w:szCs w:val="18"/>
                <w:lang w:val="en-GB"/>
              </w:rPr>
            </w:pPr>
            <w:r>
              <w:rPr>
                <w:rFonts w:cstheme="minorHAnsi"/>
                <w:sz w:val="18"/>
                <w:szCs w:val="18"/>
                <w:lang w:val="en-GB"/>
              </w:rPr>
              <w:t>8</w:t>
            </w:r>
            <w:r w:rsidRPr="0086157A">
              <w:rPr>
                <w:rFonts w:cstheme="minorHAnsi"/>
                <w:sz w:val="18"/>
                <w:szCs w:val="18"/>
                <w:lang w:val="en-GB"/>
              </w:rPr>
              <w:t>. Are there any currency restrictions and/or foreign exchange controls applied to foreign investors under a law or regulation? [Y/N]</w:t>
            </w:r>
          </w:p>
          <w:p w:rsidR="00244E07" w:rsidRDefault="00244E07" w:rsidP="000517E9">
            <w:pPr>
              <w:rPr>
                <w:rFonts w:cstheme="minorHAnsi"/>
                <w:sz w:val="18"/>
                <w:szCs w:val="18"/>
                <w:lang w:val="en-GB"/>
              </w:rPr>
            </w:pPr>
          </w:p>
          <w:p w:rsidR="00244E07" w:rsidRPr="0086157A" w:rsidRDefault="00244E07" w:rsidP="000517E9">
            <w:pPr>
              <w:rPr>
                <w:rFonts w:cstheme="minorHAnsi"/>
                <w:sz w:val="18"/>
                <w:szCs w:val="18"/>
                <w:lang w:val="en-GB"/>
              </w:rPr>
            </w:pPr>
            <w:r>
              <w:rPr>
                <w:rFonts w:cstheme="minorHAnsi"/>
                <w:sz w:val="18"/>
                <w:szCs w:val="18"/>
                <w:lang w:val="en-GB"/>
              </w:rPr>
              <w:t>8</w:t>
            </w:r>
            <w:r w:rsidRPr="0086157A">
              <w:rPr>
                <w:rFonts w:cstheme="minorHAnsi"/>
                <w:sz w:val="18"/>
                <w:szCs w:val="18"/>
                <w:lang w:val="en-GB"/>
              </w:rPr>
              <w:t>a. If yes, do these exchange controls include:</w:t>
            </w:r>
          </w:p>
          <w:p w:rsidR="00244E07" w:rsidRPr="0086157A" w:rsidRDefault="00244E07" w:rsidP="000517E9">
            <w:pPr>
              <w:pStyle w:val="Prrafodelista"/>
              <w:numPr>
                <w:ilvl w:val="0"/>
                <w:numId w:val="18"/>
              </w:numPr>
              <w:contextualSpacing/>
              <w:rPr>
                <w:rFonts w:asciiTheme="minorHAnsi" w:hAnsiTheme="minorHAnsi" w:cstheme="minorHAnsi"/>
                <w:sz w:val="18"/>
                <w:szCs w:val="18"/>
              </w:rPr>
            </w:pPr>
            <w:r>
              <w:rPr>
                <w:rFonts w:asciiTheme="minorHAnsi" w:hAnsiTheme="minorHAnsi" w:cstheme="minorHAnsi"/>
                <w:sz w:val="18"/>
                <w:szCs w:val="18"/>
              </w:rPr>
              <w:t>B</w:t>
            </w:r>
            <w:r w:rsidRPr="0086157A">
              <w:rPr>
                <w:rFonts w:asciiTheme="minorHAnsi" w:hAnsiTheme="minorHAnsi" w:cstheme="minorHAnsi"/>
                <w:sz w:val="18"/>
                <w:szCs w:val="18"/>
              </w:rPr>
              <w:t>anning use of foreign currency? [Y/N]</w:t>
            </w:r>
          </w:p>
          <w:p w:rsidR="00244E07" w:rsidRPr="0086157A" w:rsidRDefault="00244E07" w:rsidP="000517E9">
            <w:pPr>
              <w:pStyle w:val="Prrafodelista"/>
              <w:numPr>
                <w:ilvl w:val="0"/>
                <w:numId w:val="18"/>
              </w:numPr>
              <w:contextualSpacing/>
              <w:rPr>
                <w:rFonts w:asciiTheme="minorHAnsi" w:hAnsiTheme="minorHAnsi" w:cstheme="minorHAnsi"/>
                <w:sz w:val="18"/>
                <w:szCs w:val="18"/>
              </w:rPr>
            </w:pPr>
            <w:r>
              <w:rPr>
                <w:rFonts w:asciiTheme="minorHAnsi" w:hAnsiTheme="minorHAnsi" w:cstheme="minorHAnsi"/>
                <w:sz w:val="18"/>
                <w:szCs w:val="18"/>
              </w:rPr>
              <w:t>L</w:t>
            </w:r>
            <w:r w:rsidRPr="0086157A">
              <w:rPr>
                <w:rFonts w:asciiTheme="minorHAnsi" w:hAnsiTheme="minorHAnsi" w:cstheme="minorHAnsi"/>
                <w:sz w:val="18"/>
                <w:szCs w:val="18"/>
              </w:rPr>
              <w:t>imiting currency exchange to government approved exchangers? [Y/N]</w:t>
            </w:r>
          </w:p>
          <w:p w:rsidR="00244E07" w:rsidRPr="00244E07" w:rsidRDefault="00244E07" w:rsidP="000517E9">
            <w:pPr>
              <w:pStyle w:val="Prrafodelista"/>
              <w:numPr>
                <w:ilvl w:val="0"/>
                <w:numId w:val="18"/>
              </w:numPr>
              <w:rPr>
                <w:rFonts w:asciiTheme="minorHAnsi" w:hAnsiTheme="minorHAnsi"/>
                <w:sz w:val="18"/>
                <w:szCs w:val="18"/>
              </w:rPr>
            </w:pPr>
            <w:r>
              <w:rPr>
                <w:rFonts w:asciiTheme="minorHAnsi" w:hAnsiTheme="minorHAnsi" w:cstheme="minorHAnsi"/>
                <w:sz w:val="18"/>
                <w:szCs w:val="18"/>
              </w:rPr>
              <w:t>F</w:t>
            </w:r>
            <w:r w:rsidRPr="0086157A">
              <w:rPr>
                <w:rFonts w:asciiTheme="minorHAnsi" w:hAnsiTheme="minorHAnsi" w:cstheme="minorHAnsi"/>
                <w:sz w:val="18"/>
                <w:szCs w:val="18"/>
              </w:rPr>
              <w:t>ixed exchange rates? [Y/N]</w:t>
            </w:r>
          </w:p>
        </w:tc>
        <w:tc>
          <w:tcPr>
            <w:tcW w:w="1316" w:type="pct"/>
          </w:tcPr>
          <w:p w:rsidR="00244E07" w:rsidRDefault="00EC345D" w:rsidP="000517E9">
            <w:pPr>
              <w:rPr>
                <w:rFonts w:cstheme="minorHAnsi"/>
                <w:sz w:val="18"/>
                <w:szCs w:val="18"/>
                <w:lang w:val="en-GB"/>
              </w:rPr>
            </w:pPr>
            <w:r>
              <w:rPr>
                <w:rFonts w:cstheme="minorHAnsi"/>
                <w:sz w:val="18"/>
                <w:szCs w:val="18"/>
                <w:lang w:val="en-GB"/>
              </w:rPr>
              <w:t>Please provide copy of the law/regulation</w:t>
            </w:r>
            <w:r w:rsidR="00607C33">
              <w:rPr>
                <w:rFonts w:cstheme="minorHAnsi"/>
                <w:sz w:val="18"/>
                <w:szCs w:val="18"/>
                <w:lang w:val="en-GB"/>
              </w:rPr>
              <w:t>.</w:t>
            </w:r>
          </w:p>
        </w:tc>
      </w:tr>
      <w:tr w:rsidR="00244E07" w:rsidRPr="00E667A3" w:rsidTr="002656C5">
        <w:tc>
          <w:tcPr>
            <w:tcW w:w="491" w:type="pct"/>
            <w:vMerge/>
          </w:tcPr>
          <w:p w:rsidR="00244E07" w:rsidRPr="00E667A3" w:rsidRDefault="00244E07" w:rsidP="000517E9">
            <w:pPr>
              <w:rPr>
                <w:b/>
                <w:bCs/>
                <w:sz w:val="18"/>
                <w:szCs w:val="18"/>
                <w:highlight w:val="yellow"/>
              </w:rPr>
            </w:pPr>
          </w:p>
        </w:tc>
        <w:tc>
          <w:tcPr>
            <w:tcW w:w="3193" w:type="pct"/>
          </w:tcPr>
          <w:p w:rsidR="00244E07" w:rsidRPr="0086157A" w:rsidRDefault="00244E07" w:rsidP="000517E9">
            <w:pPr>
              <w:contextualSpacing/>
              <w:rPr>
                <w:rFonts w:cstheme="minorHAnsi"/>
                <w:sz w:val="18"/>
                <w:szCs w:val="18"/>
              </w:rPr>
            </w:pPr>
            <w:r>
              <w:rPr>
                <w:rFonts w:cstheme="minorHAnsi"/>
                <w:sz w:val="18"/>
                <w:szCs w:val="18"/>
              </w:rPr>
              <w:t>9</w:t>
            </w:r>
            <w:r w:rsidRPr="0086157A">
              <w:rPr>
                <w:rFonts w:cstheme="minorHAnsi"/>
                <w:sz w:val="18"/>
                <w:szCs w:val="18"/>
              </w:rPr>
              <w:t>. Does the state have capital control measures that restrict the flow of capital in and out of a domestic economy?</w:t>
            </w:r>
          </w:p>
          <w:p w:rsidR="00244E07" w:rsidRDefault="00244E07" w:rsidP="000517E9">
            <w:pPr>
              <w:rPr>
                <w:rFonts w:cstheme="minorHAnsi"/>
                <w:sz w:val="18"/>
                <w:szCs w:val="18"/>
                <w:lang w:val="en-GB"/>
              </w:rPr>
            </w:pPr>
          </w:p>
          <w:p w:rsidR="00244E07" w:rsidRPr="0086157A" w:rsidRDefault="00244E07" w:rsidP="000517E9">
            <w:pPr>
              <w:rPr>
                <w:rFonts w:cstheme="minorHAnsi"/>
                <w:sz w:val="18"/>
                <w:szCs w:val="18"/>
                <w:lang w:val="en-GB"/>
              </w:rPr>
            </w:pPr>
            <w:r>
              <w:rPr>
                <w:rFonts w:cstheme="minorHAnsi"/>
                <w:sz w:val="18"/>
                <w:szCs w:val="18"/>
                <w:lang w:val="en-GB"/>
              </w:rPr>
              <w:t>9</w:t>
            </w:r>
            <w:r w:rsidRPr="0086157A">
              <w:rPr>
                <w:rFonts w:cstheme="minorHAnsi"/>
                <w:sz w:val="18"/>
                <w:szCs w:val="18"/>
                <w:lang w:val="en-GB"/>
              </w:rPr>
              <w:t>a. If yes, what do these capital controls include:</w:t>
            </w:r>
          </w:p>
          <w:p w:rsidR="00244E07" w:rsidRPr="0086157A" w:rsidRDefault="00244E07" w:rsidP="000517E9">
            <w:pPr>
              <w:pStyle w:val="Prrafodelista"/>
              <w:numPr>
                <w:ilvl w:val="0"/>
                <w:numId w:val="19"/>
              </w:numPr>
              <w:contextualSpacing/>
              <w:rPr>
                <w:rFonts w:asciiTheme="minorHAnsi" w:hAnsiTheme="minorHAnsi" w:cstheme="minorHAnsi"/>
                <w:sz w:val="18"/>
                <w:szCs w:val="18"/>
                <w:lang w:val="es-ES"/>
              </w:rPr>
            </w:pPr>
            <w:r w:rsidRPr="0086157A">
              <w:rPr>
                <w:rFonts w:asciiTheme="minorHAnsi" w:hAnsiTheme="minorHAnsi" w:cstheme="minorHAnsi"/>
                <w:sz w:val="18"/>
                <w:szCs w:val="18"/>
                <w:lang w:val="es-ES"/>
              </w:rPr>
              <w:t>Taxes [Y/N]</w:t>
            </w:r>
          </w:p>
          <w:p w:rsidR="00244E07" w:rsidRPr="0086157A" w:rsidRDefault="00244E07" w:rsidP="000517E9">
            <w:pPr>
              <w:pStyle w:val="Prrafodelista"/>
              <w:numPr>
                <w:ilvl w:val="0"/>
                <w:numId w:val="19"/>
              </w:numPr>
              <w:contextualSpacing/>
              <w:rPr>
                <w:rFonts w:asciiTheme="minorHAnsi" w:hAnsiTheme="minorHAnsi" w:cstheme="minorHAnsi"/>
                <w:sz w:val="18"/>
                <w:szCs w:val="18"/>
                <w:lang w:val="es-ES"/>
              </w:rPr>
            </w:pPr>
            <w:r w:rsidRPr="0086157A">
              <w:rPr>
                <w:rFonts w:asciiTheme="minorHAnsi" w:hAnsiTheme="minorHAnsi" w:cstheme="minorHAnsi"/>
                <w:sz w:val="18"/>
                <w:szCs w:val="18"/>
                <w:lang w:val="es-ES"/>
              </w:rPr>
              <w:t>Tariffs [Y/N]</w:t>
            </w:r>
          </w:p>
          <w:p w:rsidR="00244E07" w:rsidRPr="0086157A" w:rsidRDefault="00244E07" w:rsidP="000517E9">
            <w:pPr>
              <w:pStyle w:val="Prrafodelista"/>
              <w:numPr>
                <w:ilvl w:val="0"/>
                <w:numId w:val="19"/>
              </w:numPr>
              <w:contextualSpacing/>
              <w:rPr>
                <w:rFonts w:asciiTheme="minorHAnsi" w:hAnsiTheme="minorHAnsi" w:cstheme="minorHAnsi"/>
                <w:sz w:val="18"/>
                <w:szCs w:val="18"/>
                <w:lang w:val="es-ES"/>
              </w:rPr>
            </w:pPr>
            <w:r w:rsidRPr="0086157A">
              <w:rPr>
                <w:rFonts w:asciiTheme="minorHAnsi" w:hAnsiTheme="minorHAnsi" w:cstheme="minorHAnsi"/>
                <w:sz w:val="18"/>
                <w:szCs w:val="18"/>
                <w:lang w:val="es-ES"/>
              </w:rPr>
              <w:t>Legislation [Y/N]</w:t>
            </w:r>
          </w:p>
          <w:p w:rsidR="00244E07" w:rsidRPr="00244E07" w:rsidRDefault="00244E07" w:rsidP="000517E9">
            <w:pPr>
              <w:pStyle w:val="Prrafodelista"/>
              <w:numPr>
                <w:ilvl w:val="0"/>
                <w:numId w:val="19"/>
              </w:numPr>
              <w:contextualSpacing/>
              <w:rPr>
                <w:rFonts w:asciiTheme="minorHAnsi" w:hAnsiTheme="minorHAnsi" w:cstheme="minorHAnsi"/>
                <w:sz w:val="18"/>
                <w:szCs w:val="18"/>
                <w:lang w:val="es-ES"/>
              </w:rPr>
            </w:pPr>
            <w:r w:rsidRPr="0086157A">
              <w:rPr>
                <w:rFonts w:asciiTheme="minorHAnsi" w:hAnsiTheme="minorHAnsi" w:cstheme="minorHAnsi"/>
                <w:sz w:val="18"/>
                <w:szCs w:val="18"/>
                <w:lang w:val="es-ES"/>
              </w:rPr>
              <w:t>Volume [Y/N]</w:t>
            </w:r>
          </w:p>
        </w:tc>
        <w:tc>
          <w:tcPr>
            <w:tcW w:w="1316" w:type="pct"/>
          </w:tcPr>
          <w:p w:rsidR="00244E07" w:rsidRDefault="00244E07" w:rsidP="000517E9">
            <w:pPr>
              <w:contextualSpacing/>
              <w:rPr>
                <w:rFonts w:cstheme="minorHAnsi"/>
                <w:sz w:val="18"/>
                <w:szCs w:val="18"/>
              </w:rPr>
            </w:pPr>
          </w:p>
        </w:tc>
      </w:tr>
      <w:tr w:rsidR="00244E07" w:rsidRPr="00E667A3" w:rsidTr="002656C5">
        <w:trPr>
          <w:trHeight w:val="832"/>
        </w:trPr>
        <w:tc>
          <w:tcPr>
            <w:tcW w:w="3684" w:type="pct"/>
            <w:gridSpan w:val="2"/>
          </w:tcPr>
          <w:p w:rsidR="00244E07" w:rsidRPr="00B859BF" w:rsidRDefault="00244E07" w:rsidP="000517E9">
            <w:pPr>
              <w:rPr>
                <w:b/>
                <w:bCs/>
                <w:sz w:val="18"/>
                <w:szCs w:val="18"/>
              </w:rPr>
            </w:pPr>
            <w:r w:rsidRPr="00B859BF">
              <w:rPr>
                <w:b/>
                <w:bCs/>
                <w:sz w:val="18"/>
                <w:szCs w:val="18"/>
              </w:rPr>
              <w:t>Additional remarks:</w:t>
            </w:r>
          </w:p>
          <w:p w:rsidR="00244E07" w:rsidRPr="00E667A3" w:rsidRDefault="00244E07" w:rsidP="000517E9">
            <w:pPr>
              <w:rPr>
                <w:sz w:val="18"/>
                <w:szCs w:val="18"/>
              </w:rPr>
            </w:pPr>
            <w:r>
              <w:rPr>
                <w:sz w:val="18"/>
                <w:szCs w:val="18"/>
              </w:rPr>
              <w:t xml:space="preserve">Are there any other investment related risks in your country’s energy sector regarding </w:t>
            </w:r>
            <w:r w:rsidRPr="00AD0F86">
              <w:rPr>
                <w:i/>
                <w:sz w:val="18"/>
                <w:szCs w:val="18"/>
              </w:rPr>
              <w:t>Oversight of market functioning, private sector and regulated companies</w:t>
            </w:r>
            <w:r>
              <w:rPr>
                <w:sz w:val="18"/>
                <w:szCs w:val="18"/>
              </w:rPr>
              <w:t>? Please describe.</w:t>
            </w:r>
          </w:p>
        </w:tc>
        <w:tc>
          <w:tcPr>
            <w:tcW w:w="1316" w:type="pct"/>
          </w:tcPr>
          <w:p w:rsidR="00244E07" w:rsidRPr="00B859BF" w:rsidRDefault="00244E07" w:rsidP="000517E9">
            <w:pPr>
              <w:rPr>
                <w:b/>
                <w:bCs/>
                <w:sz w:val="18"/>
                <w:szCs w:val="18"/>
              </w:rPr>
            </w:pPr>
          </w:p>
        </w:tc>
      </w:tr>
    </w:tbl>
    <w:p w:rsidR="00B57383" w:rsidRDefault="00B57383" w:rsidP="000517E9">
      <w:pPr>
        <w:spacing w:after="0" w:line="240" w:lineRule="auto"/>
        <w:rPr>
          <w:b/>
          <w:sz w:val="18"/>
          <w:szCs w:val="18"/>
        </w:rPr>
      </w:pPr>
    </w:p>
    <w:p w:rsidR="002834DF" w:rsidRPr="00E667A3" w:rsidRDefault="00B93C9E" w:rsidP="000517E9">
      <w:pPr>
        <w:spacing w:after="0" w:line="240" w:lineRule="auto"/>
        <w:rPr>
          <w:b/>
          <w:sz w:val="18"/>
          <w:szCs w:val="18"/>
        </w:rPr>
      </w:pPr>
      <w:r w:rsidRPr="00E667A3">
        <w:rPr>
          <w:b/>
          <w:sz w:val="18"/>
          <w:szCs w:val="18"/>
        </w:rPr>
        <w:t>Main i</w:t>
      </w:r>
      <w:r w:rsidR="00743C6C" w:rsidRPr="00E667A3">
        <w:rPr>
          <w:b/>
          <w:sz w:val="18"/>
          <w:szCs w:val="18"/>
        </w:rPr>
        <w:t xml:space="preserve">ndicator 4: </w:t>
      </w:r>
      <w:r w:rsidR="00C87E48" w:rsidRPr="00E667A3">
        <w:rPr>
          <w:b/>
          <w:sz w:val="18"/>
          <w:szCs w:val="18"/>
        </w:rPr>
        <w:t>Rule of Law</w:t>
      </w:r>
      <w:r w:rsidR="001630C2">
        <w:rPr>
          <w:b/>
          <w:sz w:val="18"/>
          <w:szCs w:val="18"/>
        </w:rPr>
        <w:t xml:space="preserve"> </w:t>
      </w:r>
      <w:r w:rsidR="001630C2" w:rsidRPr="00F92360">
        <w:rPr>
          <w:rFonts w:cstheme="minorHAnsi"/>
          <w:b/>
          <w:sz w:val="18"/>
          <w:szCs w:val="18"/>
        </w:rPr>
        <w:t>(compliance with national and international obligations)</w:t>
      </w:r>
    </w:p>
    <w:p w:rsidR="0013385B" w:rsidRPr="00E667A3" w:rsidRDefault="0013385B" w:rsidP="000517E9">
      <w:pPr>
        <w:pStyle w:val="Textocomentario"/>
        <w:spacing w:after="0"/>
        <w:ind w:left="720"/>
        <w:rPr>
          <w:sz w:val="18"/>
          <w:szCs w:val="18"/>
        </w:rPr>
      </w:pPr>
    </w:p>
    <w:tbl>
      <w:tblPr>
        <w:tblStyle w:val="Tablaconcuadrcula"/>
        <w:tblW w:w="5313" w:type="pct"/>
        <w:tblLook w:val="04A0" w:firstRow="1" w:lastRow="0" w:firstColumn="1" w:lastColumn="0" w:noHBand="0" w:noVBand="1"/>
      </w:tblPr>
      <w:tblGrid>
        <w:gridCol w:w="1375"/>
        <w:gridCol w:w="8941"/>
        <w:gridCol w:w="3685"/>
      </w:tblGrid>
      <w:tr w:rsidR="00244E07" w:rsidRPr="00E667A3" w:rsidTr="00076D6A">
        <w:tc>
          <w:tcPr>
            <w:tcW w:w="491" w:type="pct"/>
          </w:tcPr>
          <w:p w:rsidR="00244E07" w:rsidRPr="00E667A3" w:rsidRDefault="00244E07" w:rsidP="000517E9">
            <w:pPr>
              <w:rPr>
                <w:b/>
                <w:sz w:val="18"/>
                <w:szCs w:val="18"/>
              </w:rPr>
            </w:pPr>
            <w:r w:rsidRPr="00E667A3">
              <w:rPr>
                <w:b/>
                <w:sz w:val="18"/>
                <w:szCs w:val="18"/>
              </w:rPr>
              <w:t>Sub-indicators</w:t>
            </w:r>
          </w:p>
        </w:tc>
        <w:tc>
          <w:tcPr>
            <w:tcW w:w="3193" w:type="pct"/>
          </w:tcPr>
          <w:p w:rsidR="00244E07" w:rsidRDefault="00244E07" w:rsidP="000517E9">
            <w:pPr>
              <w:rPr>
                <w:b/>
                <w:sz w:val="18"/>
                <w:szCs w:val="18"/>
              </w:rPr>
            </w:pPr>
            <w:r w:rsidRPr="00E667A3">
              <w:rPr>
                <w:b/>
                <w:sz w:val="18"/>
                <w:szCs w:val="18"/>
              </w:rPr>
              <w:t>Questions</w:t>
            </w:r>
          </w:p>
          <w:p w:rsidR="00244E07" w:rsidRPr="00E667A3" w:rsidRDefault="00244E07" w:rsidP="000517E9">
            <w:pPr>
              <w:rPr>
                <w:b/>
                <w:sz w:val="18"/>
                <w:szCs w:val="18"/>
              </w:rPr>
            </w:pPr>
          </w:p>
        </w:tc>
        <w:tc>
          <w:tcPr>
            <w:tcW w:w="1316" w:type="pct"/>
          </w:tcPr>
          <w:p w:rsidR="00244E07" w:rsidRPr="00820227" w:rsidRDefault="00244E07" w:rsidP="009320AF">
            <w:pPr>
              <w:rPr>
                <w:b/>
                <w:sz w:val="18"/>
                <w:szCs w:val="18"/>
              </w:rPr>
            </w:pPr>
            <w:r>
              <w:rPr>
                <w:b/>
                <w:sz w:val="18"/>
                <w:szCs w:val="18"/>
              </w:rPr>
              <w:t>Additional information/clarifications</w:t>
            </w:r>
          </w:p>
        </w:tc>
      </w:tr>
      <w:tr w:rsidR="00244E07" w:rsidRPr="00E667A3" w:rsidTr="00076D6A">
        <w:trPr>
          <w:trHeight w:val="564"/>
        </w:trPr>
        <w:tc>
          <w:tcPr>
            <w:tcW w:w="491" w:type="pct"/>
            <w:vMerge w:val="restart"/>
          </w:tcPr>
          <w:p w:rsidR="00244E07" w:rsidRPr="00E667A3" w:rsidRDefault="00244E07" w:rsidP="00B859BF">
            <w:pPr>
              <w:jc w:val="both"/>
              <w:rPr>
                <w:rFonts w:cs="Caecilia-HeavyItalic"/>
                <w:b/>
                <w:bCs/>
                <w:iCs/>
                <w:sz w:val="18"/>
                <w:szCs w:val="18"/>
              </w:rPr>
            </w:pPr>
            <w:r w:rsidRPr="00E667A3">
              <w:rPr>
                <w:rFonts w:cs="Caecilia-HeavyItalic"/>
                <w:b/>
                <w:bCs/>
                <w:iCs/>
                <w:sz w:val="18"/>
                <w:szCs w:val="18"/>
              </w:rPr>
              <w:t>1. Contract enforcement, domestic dispute settlement and ISDS</w:t>
            </w:r>
          </w:p>
          <w:p w:rsidR="00244E07" w:rsidRPr="00E667A3" w:rsidRDefault="00244E07" w:rsidP="000517E9">
            <w:pPr>
              <w:pStyle w:val="Textocomentario"/>
              <w:jc w:val="both"/>
              <w:rPr>
                <w:sz w:val="18"/>
                <w:szCs w:val="18"/>
              </w:rPr>
            </w:pPr>
          </w:p>
          <w:p w:rsidR="00244E07" w:rsidRPr="00B859BF" w:rsidRDefault="00244E07" w:rsidP="000517E9">
            <w:pPr>
              <w:pStyle w:val="Textocomentario"/>
              <w:jc w:val="both"/>
              <w:rPr>
                <w:i/>
                <w:sz w:val="18"/>
                <w:szCs w:val="18"/>
              </w:rPr>
            </w:pPr>
            <w:r w:rsidRPr="00B859BF">
              <w:rPr>
                <w:i/>
                <w:sz w:val="18"/>
                <w:szCs w:val="18"/>
              </w:rPr>
              <w:t>[This sub-indicator attempts to answer the following issues:</w:t>
            </w:r>
          </w:p>
          <w:p w:rsidR="00244E07" w:rsidRPr="00B859BF" w:rsidRDefault="00244E07" w:rsidP="000517E9">
            <w:pPr>
              <w:pStyle w:val="Textocomentario"/>
              <w:jc w:val="both"/>
              <w:rPr>
                <w:i/>
                <w:sz w:val="18"/>
                <w:szCs w:val="18"/>
              </w:rPr>
            </w:pPr>
            <w:r w:rsidRPr="00B859BF">
              <w:rPr>
                <w:i/>
                <w:sz w:val="18"/>
                <w:szCs w:val="18"/>
              </w:rPr>
              <w:t xml:space="preserve">In case of breach of contract by the host state is recourse </w:t>
            </w:r>
            <w:r>
              <w:rPr>
                <w:i/>
                <w:sz w:val="18"/>
                <w:szCs w:val="18"/>
              </w:rPr>
              <w:t>available to foreign investors; a</w:t>
            </w:r>
            <w:r w:rsidRPr="00B859BF">
              <w:rPr>
                <w:i/>
                <w:sz w:val="18"/>
                <w:szCs w:val="18"/>
              </w:rPr>
              <w:t>re there adequate domestic dispute resolution mechanisms available (arbitration, media</w:t>
            </w:r>
            <w:r>
              <w:rPr>
                <w:i/>
                <w:sz w:val="18"/>
                <w:szCs w:val="18"/>
              </w:rPr>
              <w:t>tion etc.) to foreign investors; i</w:t>
            </w:r>
            <w:r w:rsidRPr="00B859BF">
              <w:rPr>
                <w:i/>
                <w:sz w:val="18"/>
                <w:szCs w:val="18"/>
              </w:rPr>
              <w:t>s the judicial system transparent and time bound</w:t>
            </w:r>
            <w:r>
              <w:rPr>
                <w:i/>
                <w:sz w:val="18"/>
                <w:szCs w:val="18"/>
              </w:rPr>
              <w:t>; i</w:t>
            </w:r>
            <w:r w:rsidRPr="00B859BF">
              <w:rPr>
                <w:i/>
                <w:sz w:val="18"/>
                <w:szCs w:val="18"/>
              </w:rPr>
              <w:t>n case of breach whether the investor have recourse to international arbitration.]</w:t>
            </w:r>
          </w:p>
          <w:p w:rsidR="00244E07" w:rsidRDefault="00244E07" w:rsidP="000517E9">
            <w:pPr>
              <w:pStyle w:val="Textocomentario"/>
              <w:jc w:val="both"/>
              <w:rPr>
                <w:sz w:val="18"/>
                <w:szCs w:val="18"/>
              </w:rPr>
            </w:pPr>
          </w:p>
          <w:p w:rsidR="00244E07" w:rsidRPr="00E667A3" w:rsidRDefault="00244E07" w:rsidP="00665480">
            <w:pPr>
              <w:pStyle w:val="Textocomentario"/>
              <w:keepNext/>
              <w:keepLines/>
              <w:spacing w:before="200"/>
              <w:jc w:val="both"/>
              <w:outlineLvl w:val="6"/>
              <w:rPr>
                <w:rFonts w:cs="Caecilia-HeavyItalic"/>
                <w:b/>
                <w:bCs/>
                <w:iCs/>
                <w:sz w:val="18"/>
                <w:szCs w:val="18"/>
              </w:rPr>
            </w:pPr>
          </w:p>
        </w:tc>
        <w:tc>
          <w:tcPr>
            <w:tcW w:w="3193" w:type="pct"/>
          </w:tcPr>
          <w:p w:rsidR="00244E07" w:rsidRDefault="00244E07" w:rsidP="006300DA">
            <w:pPr>
              <w:rPr>
                <w:rFonts w:cstheme="minorHAnsi"/>
                <w:sz w:val="18"/>
                <w:szCs w:val="18"/>
              </w:rPr>
            </w:pPr>
            <w:r>
              <w:rPr>
                <w:rFonts w:cstheme="minorHAnsi"/>
                <w:sz w:val="18"/>
                <w:szCs w:val="18"/>
              </w:rPr>
              <w:t>1. Is appeal mechanism in place for private sector stakeholders if they disagree with proposed regulatory changes which may affect their business activities in the host country? [Y/N]</w:t>
            </w:r>
          </w:p>
          <w:p w:rsidR="00244E07" w:rsidRDefault="00244E07" w:rsidP="006300DA">
            <w:pPr>
              <w:rPr>
                <w:rFonts w:cstheme="minorHAnsi"/>
                <w:sz w:val="18"/>
                <w:szCs w:val="18"/>
              </w:rPr>
            </w:pPr>
          </w:p>
          <w:p w:rsidR="00244E07" w:rsidRPr="00A43BA3" w:rsidRDefault="00244E07" w:rsidP="006300DA">
            <w:pPr>
              <w:rPr>
                <w:rFonts w:cstheme="minorHAnsi"/>
                <w:sz w:val="18"/>
                <w:szCs w:val="18"/>
              </w:rPr>
            </w:pPr>
            <w:r>
              <w:rPr>
                <w:rFonts w:cstheme="minorHAnsi"/>
                <w:sz w:val="18"/>
                <w:szCs w:val="18"/>
              </w:rPr>
              <w:t>1a. If yes, is appeal mechanism established by any law/regulation? [Y/N]</w:t>
            </w:r>
          </w:p>
        </w:tc>
        <w:tc>
          <w:tcPr>
            <w:tcW w:w="1316" w:type="pct"/>
          </w:tcPr>
          <w:p w:rsidR="00244E07" w:rsidRDefault="00244E07" w:rsidP="006300DA">
            <w:pPr>
              <w:rPr>
                <w:rFonts w:cstheme="minorHAnsi"/>
                <w:sz w:val="18"/>
                <w:szCs w:val="18"/>
              </w:rPr>
            </w:pPr>
            <w:r>
              <w:rPr>
                <w:rFonts w:cstheme="minorHAnsi"/>
                <w:sz w:val="18"/>
                <w:szCs w:val="18"/>
              </w:rPr>
              <w:t xml:space="preserve">Please provide copy of the law/regulation. </w:t>
            </w:r>
          </w:p>
        </w:tc>
      </w:tr>
      <w:tr w:rsidR="00244E07" w:rsidRPr="00E667A3" w:rsidTr="00076D6A">
        <w:trPr>
          <w:trHeight w:val="564"/>
        </w:trPr>
        <w:tc>
          <w:tcPr>
            <w:tcW w:w="491" w:type="pct"/>
            <w:vMerge/>
          </w:tcPr>
          <w:p w:rsidR="00244E07" w:rsidRPr="00E667A3" w:rsidRDefault="00244E07" w:rsidP="00665480">
            <w:pPr>
              <w:pStyle w:val="Textocomentario"/>
              <w:keepNext/>
              <w:keepLines/>
              <w:spacing w:before="200"/>
              <w:jc w:val="both"/>
              <w:outlineLvl w:val="6"/>
              <w:rPr>
                <w:sz w:val="18"/>
                <w:szCs w:val="18"/>
              </w:rPr>
            </w:pPr>
          </w:p>
        </w:tc>
        <w:tc>
          <w:tcPr>
            <w:tcW w:w="3193" w:type="pct"/>
          </w:tcPr>
          <w:p w:rsidR="00244E07" w:rsidRPr="000517E9" w:rsidRDefault="00244E07" w:rsidP="00EC345D">
            <w:pPr>
              <w:rPr>
                <w:rFonts w:cs="Times New Roman"/>
                <w:sz w:val="18"/>
                <w:szCs w:val="18"/>
              </w:rPr>
            </w:pPr>
            <w:r>
              <w:rPr>
                <w:rFonts w:cs="Times New Roman"/>
                <w:color w:val="000000"/>
                <w:sz w:val="18"/>
                <w:szCs w:val="18"/>
                <w:shd w:val="clear" w:color="auto" w:fill="FFFFFF"/>
              </w:rPr>
              <w:t>2</w:t>
            </w:r>
            <w:r w:rsidRPr="000517E9">
              <w:rPr>
                <w:rFonts w:cs="Times New Roman"/>
                <w:color w:val="000000"/>
                <w:sz w:val="18"/>
                <w:szCs w:val="18"/>
                <w:shd w:val="clear" w:color="auto" w:fill="FFFFFF"/>
              </w:rPr>
              <w:t xml:space="preserve">. </w:t>
            </w:r>
            <w:r>
              <w:rPr>
                <w:rFonts w:cs="Times New Roman"/>
                <w:color w:val="000000"/>
                <w:sz w:val="18"/>
                <w:szCs w:val="18"/>
                <w:shd w:val="clear" w:color="auto" w:fill="FFFFFF"/>
              </w:rPr>
              <w:t xml:space="preserve">Do you consider  judiciary proceedings  efficient enabling </w:t>
            </w:r>
            <w:r w:rsidRPr="000517E9">
              <w:rPr>
                <w:rFonts w:cs="Times New Roman"/>
                <w:color w:val="333333"/>
                <w:sz w:val="18"/>
                <w:szCs w:val="18"/>
                <w:shd w:val="clear" w:color="auto" w:fill="FFFFFF"/>
              </w:rPr>
              <w:t xml:space="preserve">national courts and arbitral tribunals to deliver decisions </w:t>
            </w:r>
            <w:r>
              <w:rPr>
                <w:rFonts w:cs="Times New Roman"/>
                <w:color w:val="333333"/>
                <w:sz w:val="18"/>
                <w:szCs w:val="18"/>
                <w:shd w:val="clear" w:color="auto" w:fill="FFFFFF"/>
              </w:rPr>
              <w:t xml:space="preserve">in an effective manner </w:t>
            </w:r>
            <w:r w:rsidRPr="000517E9">
              <w:rPr>
                <w:rFonts w:cs="Times New Roman"/>
                <w:color w:val="333333"/>
                <w:sz w:val="18"/>
                <w:szCs w:val="18"/>
                <w:shd w:val="clear" w:color="auto" w:fill="FFFFFF"/>
              </w:rPr>
              <w:t xml:space="preserve">? </w:t>
            </w:r>
            <w:r w:rsidRPr="000517E9">
              <w:rPr>
                <w:rFonts w:cs="Times New Roman"/>
                <w:sz w:val="18"/>
                <w:szCs w:val="18"/>
              </w:rPr>
              <w:t>[Y/N]</w:t>
            </w:r>
          </w:p>
        </w:tc>
        <w:tc>
          <w:tcPr>
            <w:tcW w:w="1316" w:type="pct"/>
          </w:tcPr>
          <w:p w:rsidR="00244E07" w:rsidRDefault="00244E07" w:rsidP="006300DA">
            <w:pPr>
              <w:rPr>
                <w:rFonts w:cs="Times New Roman"/>
                <w:color w:val="000000"/>
                <w:sz w:val="18"/>
                <w:szCs w:val="18"/>
                <w:shd w:val="clear" w:color="auto" w:fill="FFFFFF"/>
              </w:rPr>
            </w:pPr>
            <w:r>
              <w:rPr>
                <w:rFonts w:cs="Times New Roman"/>
                <w:color w:val="000000"/>
                <w:sz w:val="18"/>
                <w:szCs w:val="18"/>
                <w:shd w:val="clear" w:color="auto" w:fill="FFFFFF"/>
              </w:rPr>
              <w:t xml:space="preserve">Please provide justification for your position. </w:t>
            </w:r>
          </w:p>
        </w:tc>
      </w:tr>
      <w:tr w:rsidR="00244E07" w:rsidRPr="00E667A3" w:rsidTr="00076D6A">
        <w:tc>
          <w:tcPr>
            <w:tcW w:w="491" w:type="pct"/>
            <w:vMerge/>
          </w:tcPr>
          <w:p w:rsidR="00244E07" w:rsidRPr="00E667A3" w:rsidRDefault="00244E07" w:rsidP="000517E9">
            <w:pPr>
              <w:rPr>
                <w:b/>
                <w:sz w:val="18"/>
                <w:szCs w:val="18"/>
              </w:rPr>
            </w:pPr>
          </w:p>
        </w:tc>
        <w:tc>
          <w:tcPr>
            <w:tcW w:w="3193" w:type="pct"/>
          </w:tcPr>
          <w:p w:rsidR="00244E07" w:rsidRPr="000517E9" w:rsidRDefault="00244E07" w:rsidP="000517E9">
            <w:pPr>
              <w:rPr>
                <w:rFonts w:cstheme="minorHAnsi"/>
                <w:sz w:val="18"/>
                <w:szCs w:val="18"/>
              </w:rPr>
            </w:pPr>
            <w:r>
              <w:rPr>
                <w:rFonts w:cstheme="minorHAnsi"/>
                <w:sz w:val="18"/>
                <w:szCs w:val="18"/>
              </w:rPr>
              <w:t>3</w:t>
            </w:r>
            <w:r w:rsidRPr="000517E9">
              <w:rPr>
                <w:rFonts w:cstheme="minorHAnsi"/>
                <w:sz w:val="18"/>
                <w:szCs w:val="18"/>
              </w:rPr>
              <w:t>. Are administrative, judicial and arbitral decisions related to the energy sector publically accessible? [Y/N]</w:t>
            </w:r>
          </w:p>
          <w:p w:rsidR="00244E07" w:rsidRPr="000517E9" w:rsidRDefault="00244E07" w:rsidP="000517E9">
            <w:pPr>
              <w:rPr>
                <w:rFonts w:cstheme="minorHAnsi"/>
                <w:color w:val="FF0000"/>
                <w:sz w:val="18"/>
                <w:szCs w:val="18"/>
              </w:rPr>
            </w:pPr>
          </w:p>
        </w:tc>
        <w:tc>
          <w:tcPr>
            <w:tcW w:w="1316" w:type="pct"/>
          </w:tcPr>
          <w:p w:rsidR="00244E07" w:rsidRDefault="00244E07" w:rsidP="00076D6A">
            <w:pPr>
              <w:rPr>
                <w:rFonts w:cstheme="minorHAnsi"/>
                <w:sz w:val="18"/>
                <w:szCs w:val="18"/>
              </w:rPr>
            </w:pPr>
            <w:r>
              <w:rPr>
                <w:rFonts w:cstheme="minorHAnsi"/>
                <w:sz w:val="18"/>
                <w:szCs w:val="18"/>
              </w:rPr>
              <w:t>Please provide details of the administrative, judicial and arbitral decision and where are these available.</w:t>
            </w:r>
          </w:p>
          <w:p w:rsidR="00244E07" w:rsidRDefault="00244E07" w:rsidP="000517E9">
            <w:pPr>
              <w:rPr>
                <w:rFonts w:cstheme="minorHAnsi"/>
                <w:sz w:val="18"/>
                <w:szCs w:val="18"/>
              </w:rPr>
            </w:pPr>
          </w:p>
        </w:tc>
      </w:tr>
      <w:tr w:rsidR="00244E07" w:rsidRPr="00E667A3" w:rsidTr="00076D6A">
        <w:tc>
          <w:tcPr>
            <w:tcW w:w="491" w:type="pct"/>
            <w:vMerge/>
          </w:tcPr>
          <w:p w:rsidR="00244E07" w:rsidRPr="00E667A3" w:rsidRDefault="00244E07" w:rsidP="000517E9">
            <w:pPr>
              <w:rPr>
                <w:b/>
                <w:sz w:val="18"/>
                <w:szCs w:val="18"/>
              </w:rPr>
            </w:pPr>
          </w:p>
        </w:tc>
        <w:tc>
          <w:tcPr>
            <w:tcW w:w="3193" w:type="pct"/>
          </w:tcPr>
          <w:p w:rsidR="00244E07" w:rsidRDefault="00244E07" w:rsidP="000517E9">
            <w:pPr>
              <w:rPr>
                <w:rFonts w:cstheme="minorHAnsi"/>
                <w:sz w:val="18"/>
                <w:szCs w:val="18"/>
              </w:rPr>
            </w:pPr>
            <w:r>
              <w:rPr>
                <w:rFonts w:cs="Arial"/>
                <w:color w:val="000000"/>
                <w:sz w:val="18"/>
                <w:szCs w:val="18"/>
                <w:shd w:val="clear" w:color="auto" w:fill="FFFFFF"/>
              </w:rPr>
              <w:t>4</w:t>
            </w:r>
            <w:r w:rsidRPr="000517E9">
              <w:rPr>
                <w:rFonts w:cs="Arial"/>
                <w:color w:val="000000"/>
                <w:sz w:val="18"/>
                <w:szCs w:val="18"/>
                <w:shd w:val="clear" w:color="auto" w:fill="FFFFFF"/>
              </w:rPr>
              <w:t xml:space="preserve">. </w:t>
            </w:r>
            <w:r>
              <w:rPr>
                <w:rFonts w:cs="Arial"/>
                <w:color w:val="000000"/>
                <w:sz w:val="18"/>
                <w:szCs w:val="18"/>
                <w:shd w:val="clear" w:color="auto" w:fill="FFFFFF"/>
              </w:rPr>
              <w:t>Does the state have a positive stance on mediation with private investors in case of a dispute</w:t>
            </w:r>
            <w:r w:rsidRPr="000517E9">
              <w:rPr>
                <w:rFonts w:cs="Arial"/>
                <w:color w:val="000000"/>
                <w:sz w:val="18"/>
                <w:szCs w:val="18"/>
                <w:shd w:val="clear" w:color="auto" w:fill="FFFFFF"/>
              </w:rPr>
              <w:t>?</w:t>
            </w:r>
            <w:r w:rsidRPr="000517E9">
              <w:rPr>
                <w:rFonts w:cstheme="minorHAnsi"/>
                <w:sz w:val="18"/>
                <w:szCs w:val="18"/>
              </w:rPr>
              <w:t xml:space="preserve"> [Y/N]</w:t>
            </w:r>
          </w:p>
          <w:p w:rsidR="00244E07" w:rsidRPr="000517E9" w:rsidRDefault="00244E07" w:rsidP="000517E9">
            <w:pPr>
              <w:rPr>
                <w:rFonts w:cstheme="minorHAnsi"/>
                <w:sz w:val="18"/>
                <w:szCs w:val="18"/>
              </w:rPr>
            </w:pPr>
          </w:p>
        </w:tc>
        <w:tc>
          <w:tcPr>
            <w:tcW w:w="1316" w:type="pct"/>
          </w:tcPr>
          <w:p w:rsidR="00244E07" w:rsidRDefault="00244E07" w:rsidP="000517E9">
            <w:pPr>
              <w:rPr>
                <w:rFonts w:cs="Arial"/>
                <w:color w:val="000000"/>
                <w:sz w:val="18"/>
                <w:szCs w:val="18"/>
                <w:shd w:val="clear" w:color="auto" w:fill="FFFFFF"/>
              </w:rPr>
            </w:pPr>
            <w:r>
              <w:rPr>
                <w:rFonts w:cs="Arial"/>
                <w:color w:val="000000"/>
                <w:sz w:val="18"/>
                <w:szCs w:val="18"/>
                <w:shd w:val="clear" w:color="auto" w:fill="FFFFFF"/>
              </w:rPr>
              <w:t xml:space="preserve">Please provide justification for your position. </w:t>
            </w:r>
          </w:p>
        </w:tc>
      </w:tr>
      <w:tr w:rsidR="00244E07" w:rsidRPr="00E667A3" w:rsidTr="00076D6A">
        <w:tc>
          <w:tcPr>
            <w:tcW w:w="491" w:type="pct"/>
            <w:vMerge/>
          </w:tcPr>
          <w:p w:rsidR="00244E07" w:rsidRPr="00E667A3" w:rsidRDefault="00244E07" w:rsidP="000517E9">
            <w:pPr>
              <w:rPr>
                <w:b/>
                <w:sz w:val="18"/>
                <w:szCs w:val="18"/>
              </w:rPr>
            </w:pPr>
          </w:p>
        </w:tc>
        <w:tc>
          <w:tcPr>
            <w:tcW w:w="3193" w:type="pct"/>
          </w:tcPr>
          <w:p w:rsidR="00244E07" w:rsidRPr="000517E9" w:rsidRDefault="00244E07" w:rsidP="000517E9">
            <w:pPr>
              <w:rPr>
                <w:rFonts w:cstheme="minorHAnsi"/>
                <w:sz w:val="18"/>
                <w:szCs w:val="18"/>
              </w:rPr>
            </w:pPr>
            <w:r>
              <w:rPr>
                <w:rFonts w:cs="Arial"/>
                <w:color w:val="000000"/>
                <w:sz w:val="18"/>
                <w:szCs w:val="18"/>
                <w:shd w:val="clear" w:color="auto" w:fill="FFFFFF"/>
              </w:rPr>
              <w:t>5</w:t>
            </w:r>
            <w:r w:rsidRPr="000517E9">
              <w:rPr>
                <w:rFonts w:cs="Arial"/>
                <w:color w:val="000000"/>
                <w:sz w:val="18"/>
                <w:szCs w:val="18"/>
                <w:shd w:val="clear" w:color="auto" w:fill="FFFFFF"/>
              </w:rPr>
              <w:t xml:space="preserve">. Is there an investment ombudsman or a similar institution to which foreign investors can refer in case of conflict? </w:t>
            </w:r>
            <w:r w:rsidRPr="000517E9">
              <w:rPr>
                <w:rFonts w:cstheme="minorHAnsi"/>
                <w:sz w:val="18"/>
                <w:szCs w:val="18"/>
              </w:rPr>
              <w:t>[Y/N]</w:t>
            </w:r>
          </w:p>
        </w:tc>
        <w:tc>
          <w:tcPr>
            <w:tcW w:w="1316" w:type="pct"/>
          </w:tcPr>
          <w:p w:rsidR="00244E07" w:rsidRDefault="00244E07" w:rsidP="000517E9">
            <w:pPr>
              <w:rPr>
                <w:rFonts w:cs="Arial"/>
                <w:color w:val="000000"/>
                <w:sz w:val="18"/>
                <w:szCs w:val="18"/>
                <w:shd w:val="clear" w:color="auto" w:fill="FFFFFF"/>
              </w:rPr>
            </w:pPr>
          </w:p>
        </w:tc>
      </w:tr>
      <w:tr w:rsidR="00244E07" w:rsidRPr="00E667A3" w:rsidTr="00076D6A">
        <w:tc>
          <w:tcPr>
            <w:tcW w:w="491" w:type="pct"/>
            <w:vMerge/>
          </w:tcPr>
          <w:p w:rsidR="00244E07" w:rsidRPr="00E667A3" w:rsidRDefault="00244E07" w:rsidP="000517E9">
            <w:pPr>
              <w:rPr>
                <w:b/>
                <w:sz w:val="18"/>
                <w:szCs w:val="18"/>
              </w:rPr>
            </w:pPr>
          </w:p>
        </w:tc>
        <w:tc>
          <w:tcPr>
            <w:tcW w:w="3193" w:type="pct"/>
          </w:tcPr>
          <w:p w:rsidR="00244E07" w:rsidRPr="00A43BA3" w:rsidRDefault="00244E07" w:rsidP="000517E9">
            <w:pPr>
              <w:rPr>
                <w:rFonts w:cstheme="minorHAnsi"/>
                <w:sz w:val="18"/>
                <w:szCs w:val="18"/>
              </w:rPr>
            </w:pPr>
            <w:r>
              <w:rPr>
                <w:rFonts w:cs="Helvetica-Condensed"/>
                <w:sz w:val="18"/>
                <w:szCs w:val="18"/>
              </w:rPr>
              <w:t>6</w:t>
            </w:r>
            <w:r w:rsidRPr="000517E9">
              <w:rPr>
                <w:rFonts w:cs="Helvetica-Condensed"/>
                <w:sz w:val="18"/>
                <w:szCs w:val="18"/>
              </w:rPr>
              <w:t xml:space="preserve">. </w:t>
            </w:r>
            <w:r>
              <w:rPr>
                <w:rFonts w:cs="Helvetica-Condensed"/>
                <w:sz w:val="18"/>
                <w:szCs w:val="18"/>
              </w:rPr>
              <w:t xml:space="preserve">Do private sector stakeholders have confidence in the host country to </w:t>
            </w:r>
            <w:r w:rsidRPr="000517E9">
              <w:rPr>
                <w:rFonts w:cs="Helvetica-Condensed"/>
                <w:sz w:val="18"/>
                <w:szCs w:val="18"/>
              </w:rPr>
              <w:t xml:space="preserve">allow enforcement of foreign judgments and foreign arbitral awards? </w:t>
            </w:r>
            <w:r w:rsidRPr="000517E9">
              <w:rPr>
                <w:rFonts w:cstheme="minorHAnsi"/>
                <w:sz w:val="18"/>
                <w:szCs w:val="18"/>
              </w:rPr>
              <w:t>[Y/N]</w:t>
            </w:r>
          </w:p>
        </w:tc>
        <w:tc>
          <w:tcPr>
            <w:tcW w:w="1316" w:type="pct"/>
          </w:tcPr>
          <w:p w:rsidR="00244E07" w:rsidRDefault="00244E07" w:rsidP="000517E9">
            <w:pPr>
              <w:rPr>
                <w:rFonts w:cs="Helvetica-Condensed"/>
                <w:sz w:val="18"/>
                <w:szCs w:val="18"/>
              </w:rPr>
            </w:pPr>
            <w:r>
              <w:rPr>
                <w:rFonts w:cs="Helvetica-Condensed"/>
                <w:sz w:val="18"/>
                <w:szCs w:val="18"/>
              </w:rPr>
              <w:t xml:space="preserve">Please provide justification for your position. </w:t>
            </w:r>
          </w:p>
        </w:tc>
      </w:tr>
      <w:tr w:rsidR="00244E07" w:rsidRPr="00E667A3" w:rsidTr="00076D6A">
        <w:tc>
          <w:tcPr>
            <w:tcW w:w="491" w:type="pct"/>
            <w:vMerge/>
          </w:tcPr>
          <w:p w:rsidR="00244E07" w:rsidRPr="00E667A3" w:rsidRDefault="00244E07" w:rsidP="000517E9">
            <w:pPr>
              <w:rPr>
                <w:b/>
                <w:sz w:val="18"/>
                <w:szCs w:val="18"/>
              </w:rPr>
            </w:pPr>
          </w:p>
        </w:tc>
        <w:tc>
          <w:tcPr>
            <w:tcW w:w="3193" w:type="pct"/>
          </w:tcPr>
          <w:p w:rsidR="00244E07" w:rsidRPr="00E667A3" w:rsidRDefault="00244E07" w:rsidP="000517E9">
            <w:pPr>
              <w:rPr>
                <w:rFonts w:cstheme="minorHAnsi"/>
                <w:sz w:val="18"/>
                <w:szCs w:val="18"/>
              </w:rPr>
            </w:pPr>
            <w:r>
              <w:rPr>
                <w:rFonts w:cstheme="minorHAnsi"/>
                <w:sz w:val="18"/>
                <w:szCs w:val="18"/>
              </w:rPr>
              <w:t>7</w:t>
            </w:r>
            <w:r w:rsidRPr="00E667A3">
              <w:rPr>
                <w:rFonts w:cstheme="minorHAnsi"/>
                <w:sz w:val="18"/>
                <w:szCs w:val="18"/>
              </w:rPr>
              <w:t>. Has an arbitral award/judicial decision ever been enforced against the state in the energy sector? [Y/N]</w:t>
            </w:r>
          </w:p>
          <w:p w:rsidR="00244E07" w:rsidRPr="00E667A3" w:rsidRDefault="00244E07" w:rsidP="000517E9">
            <w:pPr>
              <w:rPr>
                <w:rFonts w:cstheme="minorHAnsi"/>
                <w:sz w:val="18"/>
                <w:szCs w:val="18"/>
              </w:rPr>
            </w:pPr>
          </w:p>
        </w:tc>
        <w:tc>
          <w:tcPr>
            <w:tcW w:w="1316" w:type="pct"/>
          </w:tcPr>
          <w:p w:rsidR="00244E07" w:rsidRDefault="00244E07" w:rsidP="000517E9">
            <w:pPr>
              <w:rPr>
                <w:rFonts w:cstheme="minorHAnsi"/>
                <w:sz w:val="18"/>
                <w:szCs w:val="18"/>
              </w:rPr>
            </w:pPr>
          </w:p>
        </w:tc>
      </w:tr>
      <w:tr w:rsidR="00244E07" w:rsidRPr="00E667A3" w:rsidTr="00076D6A">
        <w:tc>
          <w:tcPr>
            <w:tcW w:w="491" w:type="pct"/>
          </w:tcPr>
          <w:p w:rsidR="00244E07" w:rsidRPr="00E667A3" w:rsidRDefault="00244E07" w:rsidP="000517E9">
            <w:pPr>
              <w:rPr>
                <w:b/>
                <w:sz w:val="18"/>
                <w:szCs w:val="18"/>
              </w:rPr>
            </w:pPr>
          </w:p>
        </w:tc>
        <w:tc>
          <w:tcPr>
            <w:tcW w:w="3193" w:type="pct"/>
          </w:tcPr>
          <w:p w:rsidR="00244E07" w:rsidRDefault="00244E07" w:rsidP="000517E9">
            <w:pPr>
              <w:rPr>
                <w:rFonts w:cstheme="minorHAnsi"/>
                <w:sz w:val="18"/>
                <w:szCs w:val="18"/>
              </w:rPr>
            </w:pPr>
            <w:r>
              <w:rPr>
                <w:rFonts w:cstheme="minorHAnsi"/>
                <w:sz w:val="18"/>
                <w:szCs w:val="18"/>
              </w:rPr>
              <w:t xml:space="preserve">8. </w:t>
            </w:r>
            <w:r w:rsidRPr="006311EB">
              <w:rPr>
                <w:rFonts w:cstheme="minorHAnsi"/>
                <w:sz w:val="18"/>
                <w:szCs w:val="18"/>
              </w:rPr>
              <w:t xml:space="preserve">Have </w:t>
            </w:r>
            <w:r>
              <w:rPr>
                <w:rFonts w:cstheme="minorHAnsi"/>
                <w:sz w:val="18"/>
                <w:szCs w:val="18"/>
              </w:rPr>
              <w:t xml:space="preserve">private sector stakeholders </w:t>
            </w:r>
            <w:r w:rsidR="00B174F3">
              <w:rPr>
                <w:rFonts w:cstheme="minorHAnsi"/>
                <w:sz w:val="18"/>
                <w:szCs w:val="18"/>
              </w:rPr>
              <w:t xml:space="preserve">in the energy sector </w:t>
            </w:r>
            <w:r w:rsidRPr="006311EB">
              <w:rPr>
                <w:rFonts w:cstheme="minorHAnsi"/>
                <w:sz w:val="18"/>
                <w:szCs w:val="18"/>
              </w:rPr>
              <w:t>experienced a breach of contract event</w:t>
            </w:r>
            <w:r>
              <w:rPr>
                <w:rFonts w:cstheme="minorHAnsi"/>
                <w:sz w:val="18"/>
                <w:szCs w:val="18"/>
              </w:rPr>
              <w:t xml:space="preserve"> (by the government)</w:t>
            </w:r>
            <w:r w:rsidR="00B174F3">
              <w:rPr>
                <w:rFonts w:cstheme="minorHAnsi"/>
                <w:sz w:val="18"/>
                <w:szCs w:val="18"/>
              </w:rPr>
              <w:t xml:space="preserve"> in the last 5 years</w:t>
            </w:r>
            <w:r>
              <w:rPr>
                <w:rFonts w:cstheme="minorHAnsi"/>
                <w:sz w:val="18"/>
                <w:szCs w:val="18"/>
              </w:rPr>
              <w:t>? [Y/N]</w:t>
            </w:r>
          </w:p>
          <w:p w:rsidR="00244E07" w:rsidRDefault="00244E07" w:rsidP="006311EB">
            <w:pPr>
              <w:rPr>
                <w:rFonts w:cstheme="minorHAnsi"/>
                <w:sz w:val="18"/>
                <w:szCs w:val="18"/>
              </w:rPr>
            </w:pPr>
            <w:r>
              <w:rPr>
                <w:rFonts w:cstheme="minorHAnsi"/>
                <w:sz w:val="18"/>
                <w:szCs w:val="18"/>
              </w:rPr>
              <w:t xml:space="preserve">8a. If yes, </w:t>
            </w:r>
            <w:r w:rsidRPr="006311EB">
              <w:rPr>
                <w:rFonts w:cstheme="minorHAnsi"/>
                <w:sz w:val="18"/>
                <w:szCs w:val="18"/>
              </w:rPr>
              <w:t>In which sector(s) have you experienced a breach of contract event?</w:t>
            </w:r>
          </w:p>
          <w:p w:rsidR="00244E07" w:rsidRPr="00E3204B" w:rsidRDefault="00244E07" w:rsidP="00E3204B">
            <w:pPr>
              <w:pStyle w:val="Prrafodelista"/>
              <w:numPr>
                <w:ilvl w:val="0"/>
                <w:numId w:val="34"/>
              </w:numPr>
              <w:rPr>
                <w:rFonts w:cstheme="minorHAnsi"/>
                <w:sz w:val="18"/>
                <w:szCs w:val="18"/>
              </w:rPr>
            </w:pPr>
            <w:r w:rsidRPr="00E3204B">
              <w:rPr>
                <w:rFonts w:cstheme="minorHAnsi"/>
                <w:sz w:val="18"/>
                <w:szCs w:val="18"/>
              </w:rPr>
              <w:t>Oil, gas, mining [Y/N]</w:t>
            </w:r>
          </w:p>
          <w:p w:rsidR="00244E07" w:rsidRPr="00E3204B" w:rsidRDefault="00244E07" w:rsidP="00E3204B">
            <w:pPr>
              <w:pStyle w:val="Prrafodelista"/>
              <w:numPr>
                <w:ilvl w:val="0"/>
                <w:numId w:val="34"/>
              </w:numPr>
              <w:rPr>
                <w:rFonts w:cstheme="minorHAnsi"/>
                <w:sz w:val="18"/>
                <w:szCs w:val="18"/>
              </w:rPr>
            </w:pPr>
            <w:r w:rsidRPr="00E3204B">
              <w:rPr>
                <w:rFonts w:cstheme="minorHAnsi"/>
                <w:sz w:val="18"/>
                <w:szCs w:val="18"/>
              </w:rPr>
              <w:t>Electricity and power [Y/N]</w:t>
            </w:r>
          </w:p>
          <w:p w:rsidR="00244E07" w:rsidRDefault="00244E07" w:rsidP="00E3204B">
            <w:pPr>
              <w:pStyle w:val="Prrafodelista"/>
              <w:numPr>
                <w:ilvl w:val="0"/>
                <w:numId w:val="34"/>
              </w:numPr>
              <w:rPr>
                <w:rFonts w:cstheme="minorHAnsi"/>
                <w:sz w:val="18"/>
                <w:szCs w:val="18"/>
              </w:rPr>
            </w:pPr>
            <w:r w:rsidRPr="00E3204B">
              <w:rPr>
                <w:rFonts w:cstheme="minorHAnsi"/>
                <w:sz w:val="18"/>
                <w:szCs w:val="18"/>
              </w:rPr>
              <w:t>Transportation [Y/N]</w:t>
            </w:r>
          </w:p>
          <w:p w:rsidR="00244E07" w:rsidRPr="00E3204B" w:rsidRDefault="00244E07" w:rsidP="00E3204B">
            <w:pPr>
              <w:pStyle w:val="Prrafodelista"/>
              <w:numPr>
                <w:ilvl w:val="0"/>
                <w:numId w:val="34"/>
              </w:numPr>
              <w:rPr>
                <w:rFonts w:cstheme="minorHAnsi"/>
                <w:sz w:val="18"/>
                <w:szCs w:val="18"/>
              </w:rPr>
            </w:pPr>
            <w:r>
              <w:rPr>
                <w:rFonts w:cstheme="minorHAnsi"/>
                <w:sz w:val="18"/>
                <w:szCs w:val="18"/>
              </w:rPr>
              <w:t>Other energy subsectors [Y/N]</w:t>
            </w:r>
          </w:p>
          <w:p w:rsidR="00244E07" w:rsidRPr="00E667A3" w:rsidRDefault="00244E07" w:rsidP="009C03DB">
            <w:pPr>
              <w:pStyle w:val="Prrafodelista"/>
              <w:rPr>
                <w:rFonts w:cstheme="minorHAnsi"/>
                <w:sz w:val="18"/>
                <w:szCs w:val="18"/>
              </w:rPr>
            </w:pPr>
          </w:p>
        </w:tc>
        <w:tc>
          <w:tcPr>
            <w:tcW w:w="1316" w:type="pct"/>
          </w:tcPr>
          <w:p w:rsidR="00244E07" w:rsidRDefault="00244E07" w:rsidP="000517E9">
            <w:pPr>
              <w:rPr>
                <w:rFonts w:cstheme="minorHAnsi"/>
                <w:sz w:val="18"/>
                <w:szCs w:val="18"/>
              </w:rPr>
            </w:pPr>
            <w:r>
              <w:rPr>
                <w:rFonts w:cstheme="minorHAnsi"/>
                <w:sz w:val="18"/>
                <w:szCs w:val="18"/>
              </w:rPr>
              <w:t xml:space="preserve">If other energy subsectors, which ones? </w:t>
            </w:r>
          </w:p>
        </w:tc>
      </w:tr>
      <w:tr w:rsidR="00244E07" w:rsidRPr="00E667A3" w:rsidTr="00076D6A">
        <w:tc>
          <w:tcPr>
            <w:tcW w:w="491" w:type="pct"/>
          </w:tcPr>
          <w:p w:rsidR="00244E07" w:rsidRPr="00E667A3" w:rsidRDefault="00244E07" w:rsidP="000517E9">
            <w:pPr>
              <w:rPr>
                <w:b/>
                <w:sz w:val="18"/>
                <w:szCs w:val="18"/>
              </w:rPr>
            </w:pPr>
          </w:p>
        </w:tc>
        <w:tc>
          <w:tcPr>
            <w:tcW w:w="3193" w:type="pct"/>
          </w:tcPr>
          <w:p w:rsidR="00244E07" w:rsidRDefault="00244E07" w:rsidP="006311EB">
            <w:pPr>
              <w:rPr>
                <w:rFonts w:cstheme="minorHAnsi"/>
                <w:sz w:val="18"/>
                <w:szCs w:val="18"/>
              </w:rPr>
            </w:pPr>
            <w:r>
              <w:rPr>
                <w:rFonts w:cstheme="minorHAnsi"/>
                <w:sz w:val="18"/>
                <w:szCs w:val="18"/>
              </w:rPr>
              <w:t xml:space="preserve">9. </w:t>
            </w:r>
            <w:r w:rsidRPr="006311EB">
              <w:rPr>
                <w:rFonts w:cstheme="minorHAnsi"/>
                <w:sz w:val="18"/>
                <w:szCs w:val="18"/>
              </w:rPr>
              <w:t xml:space="preserve">Have </w:t>
            </w:r>
            <w:r>
              <w:rPr>
                <w:rFonts w:cstheme="minorHAnsi"/>
                <w:sz w:val="18"/>
                <w:szCs w:val="18"/>
              </w:rPr>
              <w:t xml:space="preserve">private sector stakeholders </w:t>
            </w:r>
            <w:r w:rsidR="00B174F3">
              <w:rPr>
                <w:rFonts w:cstheme="minorHAnsi"/>
                <w:sz w:val="18"/>
                <w:szCs w:val="18"/>
              </w:rPr>
              <w:t xml:space="preserve">in the energy sector </w:t>
            </w:r>
            <w:r w:rsidRPr="006311EB">
              <w:rPr>
                <w:rFonts w:cstheme="minorHAnsi"/>
                <w:sz w:val="18"/>
                <w:szCs w:val="18"/>
              </w:rPr>
              <w:t>had to renegotiate a</w:t>
            </w:r>
            <w:r>
              <w:rPr>
                <w:rFonts w:cstheme="minorHAnsi"/>
                <w:sz w:val="18"/>
                <w:szCs w:val="18"/>
              </w:rPr>
              <w:t xml:space="preserve"> </w:t>
            </w:r>
            <w:r w:rsidRPr="006311EB">
              <w:rPr>
                <w:rFonts w:cstheme="minorHAnsi"/>
                <w:sz w:val="18"/>
                <w:szCs w:val="18"/>
              </w:rPr>
              <w:t>contract with a host government</w:t>
            </w:r>
            <w:r w:rsidR="00B174F3">
              <w:rPr>
                <w:rFonts w:cstheme="minorHAnsi"/>
                <w:sz w:val="18"/>
                <w:szCs w:val="18"/>
              </w:rPr>
              <w:t xml:space="preserve"> in the last 5 years</w:t>
            </w:r>
            <w:r w:rsidRPr="006311EB">
              <w:rPr>
                <w:rFonts w:cstheme="minorHAnsi"/>
                <w:sz w:val="18"/>
                <w:szCs w:val="18"/>
              </w:rPr>
              <w:t>?</w:t>
            </w:r>
            <w:r>
              <w:rPr>
                <w:rFonts w:cstheme="minorHAnsi"/>
                <w:sz w:val="18"/>
                <w:szCs w:val="18"/>
              </w:rPr>
              <w:t xml:space="preserve"> [Y/N] </w:t>
            </w:r>
          </w:p>
          <w:p w:rsidR="00244E07" w:rsidRDefault="00244E07" w:rsidP="00F43CC8">
            <w:pPr>
              <w:rPr>
                <w:rFonts w:cstheme="minorHAnsi"/>
                <w:sz w:val="18"/>
                <w:szCs w:val="18"/>
              </w:rPr>
            </w:pPr>
            <w:r>
              <w:rPr>
                <w:rFonts w:cstheme="minorHAnsi"/>
                <w:sz w:val="18"/>
                <w:szCs w:val="18"/>
              </w:rPr>
              <w:t xml:space="preserve">9a. If yes, </w:t>
            </w:r>
            <w:r w:rsidRPr="006311EB">
              <w:rPr>
                <w:rFonts w:cstheme="minorHAnsi"/>
                <w:sz w:val="18"/>
                <w:szCs w:val="18"/>
              </w:rPr>
              <w:t>In which sector(s) have you experienced</w:t>
            </w:r>
            <w:r>
              <w:rPr>
                <w:rFonts w:cstheme="minorHAnsi"/>
                <w:sz w:val="18"/>
                <w:szCs w:val="18"/>
              </w:rPr>
              <w:t xml:space="preserve"> a need to renegotiate a contract with a host government:</w:t>
            </w:r>
          </w:p>
          <w:p w:rsidR="00244E07" w:rsidRPr="009C03DB" w:rsidRDefault="00244E07" w:rsidP="00976609">
            <w:pPr>
              <w:pStyle w:val="Prrafodelista"/>
              <w:numPr>
                <w:ilvl w:val="0"/>
                <w:numId w:val="36"/>
              </w:numPr>
              <w:rPr>
                <w:rFonts w:cstheme="minorHAnsi"/>
                <w:sz w:val="18"/>
                <w:szCs w:val="18"/>
              </w:rPr>
            </w:pPr>
            <w:r w:rsidRPr="009C03DB">
              <w:rPr>
                <w:rFonts w:cstheme="minorHAnsi"/>
                <w:sz w:val="18"/>
                <w:szCs w:val="18"/>
              </w:rPr>
              <w:t>Oil, gas, mining [Y/N]</w:t>
            </w:r>
          </w:p>
          <w:p w:rsidR="00244E07" w:rsidRPr="009C03DB" w:rsidRDefault="00244E07" w:rsidP="00976609">
            <w:pPr>
              <w:pStyle w:val="Prrafodelista"/>
              <w:numPr>
                <w:ilvl w:val="0"/>
                <w:numId w:val="36"/>
              </w:numPr>
              <w:rPr>
                <w:rFonts w:cstheme="minorHAnsi"/>
                <w:sz w:val="18"/>
                <w:szCs w:val="18"/>
              </w:rPr>
            </w:pPr>
            <w:r w:rsidRPr="009C03DB">
              <w:rPr>
                <w:rFonts w:cstheme="minorHAnsi"/>
                <w:sz w:val="18"/>
                <w:szCs w:val="18"/>
              </w:rPr>
              <w:t>Electricity and power [Y/N]</w:t>
            </w:r>
          </w:p>
          <w:p w:rsidR="00244E07" w:rsidRDefault="00244E07" w:rsidP="00976609">
            <w:pPr>
              <w:pStyle w:val="Prrafodelista"/>
              <w:numPr>
                <w:ilvl w:val="0"/>
                <w:numId w:val="36"/>
              </w:numPr>
              <w:rPr>
                <w:rFonts w:cstheme="minorHAnsi"/>
                <w:sz w:val="18"/>
                <w:szCs w:val="18"/>
              </w:rPr>
            </w:pPr>
            <w:r w:rsidRPr="009C03DB">
              <w:rPr>
                <w:rFonts w:cstheme="minorHAnsi"/>
                <w:sz w:val="18"/>
                <w:szCs w:val="18"/>
              </w:rPr>
              <w:t>Transportation [Y/N]</w:t>
            </w:r>
          </w:p>
          <w:p w:rsidR="00244E07" w:rsidRPr="00E3204B" w:rsidRDefault="00244E07" w:rsidP="00976609">
            <w:pPr>
              <w:pStyle w:val="Prrafodelista"/>
              <w:numPr>
                <w:ilvl w:val="0"/>
                <w:numId w:val="36"/>
              </w:numPr>
              <w:rPr>
                <w:rFonts w:cstheme="minorHAnsi"/>
                <w:sz w:val="18"/>
                <w:szCs w:val="18"/>
              </w:rPr>
            </w:pPr>
            <w:r>
              <w:rPr>
                <w:rFonts w:cstheme="minorHAnsi"/>
                <w:sz w:val="18"/>
                <w:szCs w:val="18"/>
              </w:rPr>
              <w:t>Other energy subsectors [Y/N] Which?</w:t>
            </w:r>
          </w:p>
          <w:p w:rsidR="00244E07" w:rsidRPr="009C03DB" w:rsidRDefault="00244E07" w:rsidP="009C03DB">
            <w:pPr>
              <w:pStyle w:val="Prrafodelista"/>
              <w:rPr>
                <w:rFonts w:cstheme="minorHAnsi"/>
                <w:sz w:val="18"/>
                <w:szCs w:val="18"/>
              </w:rPr>
            </w:pPr>
          </w:p>
        </w:tc>
        <w:tc>
          <w:tcPr>
            <w:tcW w:w="1316" w:type="pct"/>
          </w:tcPr>
          <w:p w:rsidR="00244E07" w:rsidRDefault="00244E07" w:rsidP="009320AF">
            <w:pPr>
              <w:rPr>
                <w:rFonts w:cstheme="minorHAnsi"/>
                <w:sz w:val="18"/>
                <w:szCs w:val="18"/>
              </w:rPr>
            </w:pPr>
            <w:r>
              <w:rPr>
                <w:rFonts w:cstheme="minorHAnsi"/>
                <w:sz w:val="18"/>
                <w:szCs w:val="18"/>
              </w:rPr>
              <w:t xml:space="preserve">If other energy subsectors, which ones? </w:t>
            </w:r>
          </w:p>
        </w:tc>
      </w:tr>
      <w:tr w:rsidR="00244E07" w:rsidRPr="00E667A3" w:rsidTr="00076D6A">
        <w:tc>
          <w:tcPr>
            <w:tcW w:w="491" w:type="pct"/>
            <w:vMerge w:val="restart"/>
          </w:tcPr>
          <w:p w:rsidR="00244E07" w:rsidRPr="00E667A3" w:rsidRDefault="00244E07" w:rsidP="000517E9">
            <w:pPr>
              <w:rPr>
                <w:b/>
                <w:sz w:val="18"/>
                <w:szCs w:val="18"/>
              </w:rPr>
            </w:pPr>
            <w:r w:rsidRPr="00E667A3">
              <w:rPr>
                <w:b/>
                <w:sz w:val="18"/>
                <w:szCs w:val="18"/>
              </w:rPr>
              <w:t>2.Respect for property rights</w:t>
            </w:r>
          </w:p>
          <w:p w:rsidR="00244E07" w:rsidRPr="00E667A3" w:rsidRDefault="00244E07" w:rsidP="000517E9">
            <w:pPr>
              <w:jc w:val="both"/>
              <w:rPr>
                <w:sz w:val="18"/>
                <w:szCs w:val="18"/>
              </w:rPr>
            </w:pPr>
          </w:p>
          <w:p w:rsidR="00244E07" w:rsidRPr="00C4398E" w:rsidRDefault="00244E07" w:rsidP="00825A34">
            <w:pPr>
              <w:jc w:val="both"/>
              <w:rPr>
                <w:i/>
                <w:sz w:val="18"/>
                <w:szCs w:val="18"/>
              </w:rPr>
            </w:pPr>
            <w:r w:rsidRPr="00C4398E">
              <w:rPr>
                <w:i/>
                <w:sz w:val="18"/>
                <w:szCs w:val="18"/>
              </w:rPr>
              <w:t>[</w:t>
            </w:r>
            <w:r w:rsidRPr="00C4398E">
              <w:rPr>
                <w:rFonts w:eastAsia="Times New Roman" w:cstheme="minorHAnsi"/>
                <w:i/>
                <w:sz w:val="18"/>
                <w:szCs w:val="18"/>
                <w:lang w:eastAsia="en-GB"/>
              </w:rPr>
              <w:t>Risk of loss arising from certain government actions or restrictions that may inhibit an investor’s rights to title of ownership or reduce or eliminate ownership of, control over, or rights to the investment. This also relates to the risk of in</w:t>
            </w:r>
            <w:r w:rsidRPr="00C4398E">
              <w:rPr>
                <w:rFonts w:cstheme="minorHAnsi"/>
                <w:i/>
                <w:sz w:val="18"/>
                <w:szCs w:val="18"/>
              </w:rPr>
              <w:t>appropriate compensation</w:t>
            </w:r>
            <w:r w:rsidRPr="00C4398E">
              <w:rPr>
                <w:rFonts w:eastAsia="Times New Roman" w:cstheme="minorHAnsi"/>
                <w:i/>
                <w:sz w:val="18"/>
                <w:szCs w:val="18"/>
                <w:lang w:eastAsia="en-GB"/>
              </w:rPr>
              <w:t xml:space="preserve"> to the investor</w:t>
            </w:r>
            <w:r w:rsidRPr="00C4398E">
              <w:rPr>
                <w:rFonts w:cstheme="minorHAnsi"/>
                <w:i/>
                <w:sz w:val="18"/>
                <w:szCs w:val="18"/>
              </w:rPr>
              <w:t xml:space="preserve"> for the property (i.e.</w:t>
            </w:r>
            <w:r w:rsidRPr="00C4398E">
              <w:rPr>
                <w:rFonts w:eastAsia="Times New Roman" w:cstheme="minorHAnsi"/>
                <w:i/>
                <w:sz w:val="18"/>
                <w:szCs w:val="18"/>
                <w:lang w:eastAsia="en-GB"/>
              </w:rPr>
              <w:t xml:space="preserve"> which is not based on the market value of the investment)</w:t>
            </w:r>
            <w:r w:rsidRPr="00C4398E">
              <w:rPr>
                <w:rFonts w:cstheme="minorHAnsi"/>
                <w:i/>
                <w:sz w:val="18"/>
                <w:szCs w:val="18"/>
              </w:rPr>
              <w:t>.]</w:t>
            </w:r>
          </w:p>
          <w:p w:rsidR="00244E07" w:rsidRPr="00E667A3" w:rsidRDefault="00244E07" w:rsidP="000517E9">
            <w:pPr>
              <w:jc w:val="both"/>
              <w:rPr>
                <w:b/>
                <w:sz w:val="18"/>
                <w:szCs w:val="18"/>
              </w:rPr>
            </w:pPr>
          </w:p>
          <w:p w:rsidR="00244E07" w:rsidRPr="00E667A3" w:rsidRDefault="00244E07" w:rsidP="000517E9">
            <w:pPr>
              <w:rPr>
                <w:b/>
                <w:sz w:val="18"/>
                <w:szCs w:val="18"/>
              </w:rPr>
            </w:pPr>
          </w:p>
          <w:p w:rsidR="00244E07" w:rsidRPr="00E667A3" w:rsidRDefault="00244E07" w:rsidP="000517E9">
            <w:pPr>
              <w:rPr>
                <w:b/>
                <w:sz w:val="18"/>
                <w:szCs w:val="18"/>
              </w:rPr>
            </w:pPr>
          </w:p>
          <w:p w:rsidR="00244E07" w:rsidRPr="00E667A3" w:rsidRDefault="00244E07" w:rsidP="000517E9">
            <w:pPr>
              <w:rPr>
                <w:b/>
                <w:sz w:val="18"/>
                <w:szCs w:val="18"/>
              </w:rPr>
            </w:pPr>
          </w:p>
          <w:p w:rsidR="00244E07" w:rsidRPr="00E667A3" w:rsidRDefault="00244E07" w:rsidP="000517E9">
            <w:pPr>
              <w:rPr>
                <w:b/>
                <w:sz w:val="18"/>
                <w:szCs w:val="18"/>
              </w:rPr>
            </w:pPr>
          </w:p>
        </w:tc>
        <w:tc>
          <w:tcPr>
            <w:tcW w:w="3193" w:type="pct"/>
          </w:tcPr>
          <w:p w:rsidR="00244E07" w:rsidRDefault="00244E07" w:rsidP="000517E9">
            <w:pPr>
              <w:rPr>
                <w:rFonts w:cstheme="minorHAnsi"/>
                <w:sz w:val="18"/>
                <w:szCs w:val="18"/>
              </w:rPr>
            </w:pPr>
            <w:r w:rsidRPr="00E667A3">
              <w:rPr>
                <w:rFonts w:cstheme="minorHAnsi"/>
                <w:sz w:val="18"/>
                <w:szCs w:val="18"/>
              </w:rPr>
              <w:t xml:space="preserve">1. </w:t>
            </w:r>
            <w:r>
              <w:rPr>
                <w:rFonts w:cstheme="minorHAnsi"/>
                <w:sz w:val="18"/>
                <w:szCs w:val="18"/>
              </w:rPr>
              <w:t>Does the host country provide in its laws a clear mechanism for determining compensation in the event of expropriation in the energy sector? [Y/N]</w:t>
            </w:r>
          </w:p>
          <w:p w:rsidR="00244E07" w:rsidRPr="00E667A3" w:rsidRDefault="00244E07" w:rsidP="000517E9">
            <w:pPr>
              <w:contextualSpacing/>
              <w:rPr>
                <w:rFonts w:cstheme="minorHAnsi"/>
                <w:sz w:val="18"/>
                <w:szCs w:val="18"/>
              </w:rPr>
            </w:pPr>
            <w:r w:rsidRPr="00E667A3">
              <w:rPr>
                <w:rFonts w:cstheme="minorHAnsi"/>
                <w:sz w:val="18"/>
                <w:szCs w:val="18"/>
              </w:rPr>
              <w:t xml:space="preserve"> </w:t>
            </w:r>
          </w:p>
        </w:tc>
        <w:tc>
          <w:tcPr>
            <w:tcW w:w="1316" w:type="pct"/>
          </w:tcPr>
          <w:p w:rsidR="00244E07" w:rsidRPr="00E667A3" w:rsidRDefault="00244E07" w:rsidP="000517E9">
            <w:pPr>
              <w:rPr>
                <w:rFonts w:cstheme="minorHAnsi"/>
                <w:sz w:val="18"/>
                <w:szCs w:val="18"/>
              </w:rPr>
            </w:pPr>
            <w:r>
              <w:rPr>
                <w:rFonts w:cstheme="minorHAnsi"/>
                <w:sz w:val="18"/>
                <w:szCs w:val="18"/>
              </w:rPr>
              <w:t xml:space="preserve">Please provide copy of law/regulation where clear mechanism is stated. </w:t>
            </w:r>
          </w:p>
        </w:tc>
      </w:tr>
      <w:tr w:rsidR="00244E07" w:rsidRPr="00E667A3" w:rsidTr="00076D6A">
        <w:tc>
          <w:tcPr>
            <w:tcW w:w="491" w:type="pct"/>
            <w:vMerge/>
          </w:tcPr>
          <w:p w:rsidR="00244E07" w:rsidRPr="00E667A3" w:rsidRDefault="00244E07" w:rsidP="000517E9">
            <w:pPr>
              <w:rPr>
                <w:b/>
                <w:sz w:val="18"/>
                <w:szCs w:val="18"/>
              </w:rPr>
            </w:pPr>
          </w:p>
        </w:tc>
        <w:tc>
          <w:tcPr>
            <w:tcW w:w="3193" w:type="pct"/>
          </w:tcPr>
          <w:p w:rsidR="00244E07" w:rsidRPr="00E667A3" w:rsidRDefault="00244E07" w:rsidP="000517E9">
            <w:pPr>
              <w:rPr>
                <w:rFonts w:cstheme="minorHAnsi"/>
                <w:sz w:val="18"/>
                <w:szCs w:val="18"/>
              </w:rPr>
            </w:pPr>
            <w:r>
              <w:rPr>
                <w:rFonts w:cstheme="minorHAnsi"/>
                <w:sz w:val="18"/>
                <w:szCs w:val="18"/>
              </w:rPr>
              <w:t>2</w:t>
            </w:r>
            <w:r w:rsidRPr="00E667A3">
              <w:rPr>
                <w:rFonts w:cstheme="minorHAnsi"/>
                <w:sz w:val="18"/>
                <w:szCs w:val="18"/>
              </w:rPr>
              <w:t xml:space="preserve">. Does the </w:t>
            </w:r>
            <w:r>
              <w:rPr>
                <w:rFonts w:cstheme="minorHAnsi"/>
                <w:sz w:val="18"/>
                <w:szCs w:val="18"/>
              </w:rPr>
              <w:t>host country</w:t>
            </w:r>
            <w:r w:rsidRPr="00E667A3">
              <w:rPr>
                <w:rFonts w:cstheme="minorHAnsi"/>
                <w:sz w:val="18"/>
                <w:szCs w:val="18"/>
              </w:rPr>
              <w:t xml:space="preserve"> provide in its laws a </w:t>
            </w:r>
            <w:r>
              <w:rPr>
                <w:rFonts w:cstheme="minorHAnsi"/>
                <w:sz w:val="18"/>
                <w:szCs w:val="18"/>
              </w:rPr>
              <w:t xml:space="preserve">clear obligation on a </w:t>
            </w:r>
            <w:r w:rsidRPr="00E667A3">
              <w:rPr>
                <w:rFonts w:cstheme="minorHAnsi"/>
                <w:sz w:val="18"/>
                <w:szCs w:val="18"/>
              </w:rPr>
              <w:t>time frame within which compensation needs to be made</w:t>
            </w:r>
            <w:r>
              <w:rPr>
                <w:rFonts w:cstheme="minorHAnsi"/>
                <w:sz w:val="18"/>
                <w:szCs w:val="18"/>
              </w:rPr>
              <w:t xml:space="preserve"> in case of expropriation</w:t>
            </w:r>
            <w:r w:rsidRPr="00E667A3">
              <w:rPr>
                <w:rFonts w:cstheme="minorHAnsi"/>
                <w:sz w:val="18"/>
                <w:szCs w:val="18"/>
              </w:rPr>
              <w:t>? [Y/N]</w:t>
            </w:r>
          </w:p>
          <w:p w:rsidR="00244E07" w:rsidRPr="00E667A3" w:rsidRDefault="00244E07" w:rsidP="000517E9">
            <w:pPr>
              <w:rPr>
                <w:rFonts w:cstheme="minorHAnsi"/>
                <w:sz w:val="18"/>
                <w:szCs w:val="18"/>
              </w:rPr>
            </w:pPr>
          </w:p>
        </w:tc>
        <w:tc>
          <w:tcPr>
            <w:tcW w:w="1316" w:type="pct"/>
          </w:tcPr>
          <w:p w:rsidR="00244E07" w:rsidRPr="00E667A3" w:rsidRDefault="00244E07" w:rsidP="009320AF">
            <w:pPr>
              <w:rPr>
                <w:rFonts w:cstheme="minorHAnsi"/>
                <w:sz w:val="18"/>
                <w:szCs w:val="18"/>
              </w:rPr>
            </w:pPr>
            <w:r>
              <w:rPr>
                <w:rFonts w:cstheme="minorHAnsi"/>
                <w:sz w:val="18"/>
                <w:szCs w:val="18"/>
              </w:rPr>
              <w:t xml:space="preserve">Please provide copy of law/regulation where clear mechanism is stated. </w:t>
            </w:r>
          </w:p>
        </w:tc>
      </w:tr>
      <w:tr w:rsidR="00244E07" w:rsidRPr="00E667A3" w:rsidTr="00076D6A">
        <w:trPr>
          <w:trHeight w:val="479"/>
        </w:trPr>
        <w:tc>
          <w:tcPr>
            <w:tcW w:w="491" w:type="pct"/>
            <w:vMerge/>
          </w:tcPr>
          <w:p w:rsidR="00244E07" w:rsidRPr="00244E07" w:rsidRDefault="00244E07" w:rsidP="000517E9">
            <w:pPr>
              <w:rPr>
                <w:b/>
                <w:sz w:val="18"/>
                <w:szCs w:val="18"/>
              </w:rPr>
            </w:pPr>
          </w:p>
        </w:tc>
        <w:tc>
          <w:tcPr>
            <w:tcW w:w="3193" w:type="pct"/>
          </w:tcPr>
          <w:p w:rsidR="00244E07" w:rsidRDefault="00244E07" w:rsidP="000517E9">
            <w:pPr>
              <w:rPr>
                <w:sz w:val="18"/>
                <w:szCs w:val="18"/>
              </w:rPr>
            </w:pPr>
            <w:r>
              <w:rPr>
                <w:rFonts w:cstheme="minorHAnsi"/>
                <w:sz w:val="18"/>
                <w:szCs w:val="18"/>
              </w:rPr>
              <w:t>3</w:t>
            </w:r>
            <w:r w:rsidRPr="00E667A3">
              <w:rPr>
                <w:rFonts w:cstheme="minorHAnsi"/>
                <w:sz w:val="18"/>
                <w:szCs w:val="18"/>
              </w:rPr>
              <w:t xml:space="preserve">. </w:t>
            </w:r>
            <w:r>
              <w:rPr>
                <w:rFonts w:cstheme="minorHAnsi"/>
                <w:sz w:val="18"/>
                <w:szCs w:val="18"/>
              </w:rPr>
              <w:t xml:space="preserve">Do private sector stakeholders face </w:t>
            </w:r>
            <w:r w:rsidRPr="00E667A3">
              <w:rPr>
                <w:rFonts w:cstheme="minorHAnsi"/>
                <w:sz w:val="18"/>
                <w:szCs w:val="18"/>
              </w:rPr>
              <w:t xml:space="preserve">any restrictions under law or regulation on the transfer of technology </w:t>
            </w:r>
            <w:r>
              <w:rPr>
                <w:rFonts w:cstheme="minorHAnsi"/>
                <w:sz w:val="18"/>
                <w:szCs w:val="18"/>
              </w:rPr>
              <w:t xml:space="preserve">or intellectual property rights </w:t>
            </w:r>
            <w:r w:rsidRPr="00E667A3">
              <w:rPr>
                <w:rFonts w:cstheme="minorHAnsi"/>
                <w:sz w:val="18"/>
                <w:szCs w:val="18"/>
              </w:rPr>
              <w:t>in the energy sector? [Y/</w:t>
            </w:r>
            <w:r w:rsidRPr="00D35786">
              <w:rPr>
                <w:rFonts w:cstheme="minorHAnsi"/>
                <w:sz w:val="18"/>
                <w:szCs w:val="18"/>
              </w:rPr>
              <w:t>N</w:t>
            </w:r>
            <w:r w:rsidRPr="00E667A3">
              <w:rPr>
                <w:rFonts w:cstheme="minorHAnsi"/>
                <w:sz w:val="18"/>
                <w:szCs w:val="18"/>
              </w:rPr>
              <w:t>]</w:t>
            </w:r>
            <w:r>
              <w:rPr>
                <w:sz w:val="18"/>
                <w:szCs w:val="18"/>
              </w:rPr>
              <w:t xml:space="preserve"> </w:t>
            </w:r>
          </w:p>
          <w:p w:rsidR="00244E07" w:rsidRPr="00E667A3" w:rsidRDefault="00244E07" w:rsidP="000517E9">
            <w:pPr>
              <w:rPr>
                <w:sz w:val="18"/>
                <w:szCs w:val="18"/>
              </w:rPr>
            </w:pPr>
          </w:p>
        </w:tc>
        <w:tc>
          <w:tcPr>
            <w:tcW w:w="1316" w:type="pct"/>
          </w:tcPr>
          <w:p w:rsidR="00244E07" w:rsidRDefault="00244E07" w:rsidP="00B174F3">
            <w:pPr>
              <w:rPr>
                <w:rFonts w:cstheme="minorHAnsi"/>
                <w:sz w:val="18"/>
                <w:szCs w:val="18"/>
              </w:rPr>
            </w:pPr>
            <w:r>
              <w:rPr>
                <w:rFonts w:cstheme="minorHAnsi"/>
                <w:sz w:val="18"/>
                <w:szCs w:val="18"/>
              </w:rPr>
              <w:t>If yes, please provide further informat</w:t>
            </w:r>
            <w:r w:rsidR="00B174F3">
              <w:rPr>
                <w:rFonts w:cstheme="minorHAnsi"/>
                <w:sz w:val="18"/>
                <w:szCs w:val="18"/>
              </w:rPr>
              <w:t>ion which restrictions and why. Also, please provide copy of the law/regulation under which these restrictions are imposed.</w:t>
            </w:r>
          </w:p>
        </w:tc>
      </w:tr>
      <w:tr w:rsidR="00244E07" w:rsidRPr="00E667A3" w:rsidTr="00076D6A">
        <w:tc>
          <w:tcPr>
            <w:tcW w:w="3684" w:type="pct"/>
            <w:gridSpan w:val="2"/>
          </w:tcPr>
          <w:p w:rsidR="00244E07" w:rsidRPr="00976609" w:rsidRDefault="00244E07" w:rsidP="00976609">
            <w:pPr>
              <w:rPr>
                <w:b/>
                <w:sz w:val="18"/>
                <w:szCs w:val="18"/>
              </w:rPr>
            </w:pPr>
            <w:r w:rsidRPr="00976609">
              <w:rPr>
                <w:b/>
                <w:sz w:val="18"/>
                <w:szCs w:val="18"/>
              </w:rPr>
              <w:t>General question</w:t>
            </w:r>
            <w:r>
              <w:rPr>
                <w:b/>
                <w:sz w:val="18"/>
                <w:szCs w:val="18"/>
              </w:rPr>
              <w:t>s</w:t>
            </w:r>
            <w:r w:rsidRPr="00976609">
              <w:rPr>
                <w:b/>
                <w:sz w:val="18"/>
                <w:szCs w:val="18"/>
              </w:rPr>
              <w:t>:</w:t>
            </w:r>
          </w:p>
          <w:p w:rsidR="00244E07" w:rsidRPr="00A43BA3" w:rsidRDefault="00244E07" w:rsidP="00244E07">
            <w:pPr>
              <w:rPr>
                <w:sz w:val="18"/>
                <w:szCs w:val="18"/>
              </w:rPr>
            </w:pPr>
            <w:r>
              <w:rPr>
                <w:sz w:val="18"/>
                <w:szCs w:val="18"/>
              </w:rPr>
              <w:t>Is the host country a party to the Energy Charter Treaty? [Y/N]</w:t>
            </w:r>
            <w:r>
              <w:rPr>
                <w:sz w:val="18"/>
                <w:szCs w:val="18"/>
              </w:rPr>
              <w:br/>
              <w:t xml:space="preserve">If not, would the industry/private stakeholders welcome the accession of the host country to the Energy Charter Treaty? </w:t>
            </w:r>
          </w:p>
        </w:tc>
        <w:tc>
          <w:tcPr>
            <w:tcW w:w="1316" w:type="pct"/>
          </w:tcPr>
          <w:p w:rsidR="00244E07" w:rsidRPr="00976609" w:rsidRDefault="00244E07" w:rsidP="00976609">
            <w:pPr>
              <w:rPr>
                <w:b/>
                <w:sz w:val="18"/>
                <w:szCs w:val="18"/>
              </w:rPr>
            </w:pPr>
          </w:p>
        </w:tc>
      </w:tr>
      <w:tr w:rsidR="00244E07" w:rsidRPr="00E667A3" w:rsidTr="00076D6A">
        <w:tc>
          <w:tcPr>
            <w:tcW w:w="3684" w:type="pct"/>
            <w:gridSpan w:val="2"/>
          </w:tcPr>
          <w:p w:rsidR="00244E07" w:rsidRPr="00E667A3" w:rsidRDefault="00244E07" w:rsidP="000517E9">
            <w:pPr>
              <w:rPr>
                <w:b/>
                <w:sz w:val="18"/>
                <w:szCs w:val="18"/>
              </w:rPr>
            </w:pPr>
            <w:r>
              <w:rPr>
                <w:b/>
                <w:sz w:val="18"/>
                <w:szCs w:val="18"/>
              </w:rPr>
              <w:t>Additional remarks:</w:t>
            </w:r>
          </w:p>
          <w:p w:rsidR="00244E07" w:rsidRPr="00E667A3" w:rsidRDefault="00244E07">
            <w:pPr>
              <w:rPr>
                <w:sz w:val="18"/>
                <w:szCs w:val="18"/>
              </w:rPr>
            </w:pPr>
            <w:r>
              <w:rPr>
                <w:sz w:val="18"/>
                <w:szCs w:val="18"/>
              </w:rPr>
              <w:t xml:space="preserve">Are there any other investment related risks in your country regarding </w:t>
            </w:r>
            <w:r w:rsidRPr="00AD0F86">
              <w:rPr>
                <w:i/>
                <w:sz w:val="18"/>
                <w:szCs w:val="18"/>
              </w:rPr>
              <w:t>Rule of Law (compliance with national and international obligations)</w:t>
            </w:r>
            <w:r>
              <w:rPr>
                <w:sz w:val="18"/>
                <w:szCs w:val="18"/>
              </w:rPr>
              <w:t>? Please describe.</w:t>
            </w:r>
          </w:p>
        </w:tc>
        <w:tc>
          <w:tcPr>
            <w:tcW w:w="1316" w:type="pct"/>
          </w:tcPr>
          <w:p w:rsidR="00244E07" w:rsidRDefault="00244E07" w:rsidP="000517E9">
            <w:pPr>
              <w:rPr>
                <w:b/>
                <w:sz w:val="18"/>
                <w:szCs w:val="18"/>
              </w:rPr>
            </w:pPr>
          </w:p>
        </w:tc>
      </w:tr>
    </w:tbl>
    <w:p w:rsidR="00841DC0" w:rsidRDefault="00841DC0" w:rsidP="000517E9">
      <w:pPr>
        <w:spacing w:line="240" w:lineRule="auto"/>
        <w:rPr>
          <w:sz w:val="18"/>
          <w:szCs w:val="18"/>
        </w:rPr>
      </w:pPr>
    </w:p>
    <w:p w:rsidR="00BF0034" w:rsidRDefault="00BF0034" w:rsidP="00BF0034">
      <w:pPr>
        <w:jc w:val="both"/>
        <w:rPr>
          <w:i/>
          <w:sz w:val="18"/>
          <w:szCs w:val="18"/>
        </w:rPr>
      </w:pPr>
    </w:p>
    <w:p w:rsidR="00BF0034" w:rsidRDefault="00BF0034" w:rsidP="00BF0034">
      <w:pPr>
        <w:jc w:val="both"/>
        <w:rPr>
          <w:i/>
          <w:sz w:val="18"/>
          <w:szCs w:val="18"/>
        </w:rPr>
      </w:pPr>
    </w:p>
    <w:p w:rsidR="00BF0034" w:rsidRDefault="00BF0034" w:rsidP="00BF0034">
      <w:pPr>
        <w:jc w:val="both"/>
        <w:rPr>
          <w:i/>
          <w:sz w:val="18"/>
          <w:szCs w:val="18"/>
        </w:rPr>
      </w:pPr>
    </w:p>
    <w:p w:rsidR="00BF0034" w:rsidRPr="00BF0034" w:rsidRDefault="00BF0034" w:rsidP="00BF0034">
      <w:pPr>
        <w:jc w:val="both"/>
        <w:rPr>
          <w:i/>
          <w:sz w:val="18"/>
          <w:szCs w:val="18"/>
        </w:rPr>
      </w:pPr>
      <w:r>
        <w:rPr>
          <w:i/>
          <w:sz w:val="18"/>
          <w:szCs w:val="18"/>
        </w:rPr>
        <w:t>**</w:t>
      </w:r>
      <w:r w:rsidRPr="00BF0034">
        <w:rPr>
          <w:i/>
          <w:sz w:val="18"/>
          <w:szCs w:val="18"/>
        </w:rPr>
        <w:t>Any and all information, whether written or verbal, shared, furnished or otherwise provided by the Energy Charter Secretariat to any and all recipients in relation to the Energy Investment Risk Assessment Project, shall not be disclosed to or otherwise disseminated among any third parties, or similarly used, reproduced or distributed without prior written consent of the Energy Charter Secretariat. For purposes of this Disclaimer, the Energy Investment Risk Assessment Project shall cover any and all activity undertaken by the Energy Charter Secretariat, its officials and staff, prior to, in the course of and at any moment following completion of the Project. </w:t>
      </w:r>
    </w:p>
    <w:sectPr w:rsidR="00BF0034" w:rsidRPr="00BF0034" w:rsidSect="000A1451">
      <w:footerReference w:type="default" r:id="rId10"/>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845" w:rsidRDefault="001C0845" w:rsidP="00422FFA">
      <w:pPr>
        <w:spacing w:after="0" w:line="240" w:lineRule="auto"/>
      </w:pPr>
      <w:r>
        <w:separator/>
      </w:r>
    </w:p>
  </w:endnote>
  <w:endnote w:type="continuationSeparator" w:id="0">
    <w:p w:rsidR="001C0845" w:rsidRDefault="001C0845" w:rsidP="0042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ecilia-HeavyItalic">
    <w:panose1 w:val="00000000000000000000"/>
    <w:charset w:val="00"/>
    <w:family w:val="roman"/>
    <w:notTrueType/>
    <w:pitch w:val="default"/>
    <w:sig w:usb0="00000003" w:usb1="00000000" w:usb2="00000000" w:usb3="00000000" w:csb0="00000001" w:csb1="00000000"/>
  </w:font>
  <w:font w:name="Caecilia-Roman">
    <w:altName w:val="Cambria"/>
    <w:panose1 w:val="00000000000000000000"/>
    <w:charset w:val="00"/>
    <w:family w:val="roman"/>
    <w:notTrueType/>
    <w:pitch w:val="default"/>
    <w:sig w:usb0="00000003" w:usb1="00000000" w:usb2="00000000" w:usb3="00000000" w:csb0="00000001" w:csb1="00000000"/>
  </w:font>
  <w:font w:name="Helvetica-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EC" w:rsidRDefault="00E555EC" w:rsidP="000A1451">
    <w:pPr>
      <w:pStyle w:val="Piedepgina"/>
      <w:rPr>
        <w:lang w:val="fr-B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8"/>
      <w:gridCol w:w="1728"/>
    </w:tblGrid>
    <w:tr w:rsidR="00E555EC" w:rsidRPr="000A1451" w:rsidTr="000A1451">
      <w:tc>
        <w:tcPr>
          <w:tcW w:w="11448" w:type="dxa"/>
        </w:tcPr>
        <w:p w:rsidR="00E555EC" w:rsidRPr="000A1451" w:rsidRDefault="00E555EC" w:rsidP="000A1451">
          <w:pPr>
            <w:pStyle w:val="Piedepgina"/>
            <w:rPr>
              <w:sz w:val="20"/>
            </w:rPr>
          </w:pPr>
          <w:r w:rsidRPr="000A1451">
            <w:rPr>
              <w:sz w:val="20"/>
              <w:lang w:val="fr-BE"/>
            </w:rPr>
            <w:t>International Energy Charter – Questionnaire Energy Investment Risk Assessment (EIRA) 2017</w:t>
          </w:r>
        </w:p>
      </w:tc>
      <w:tc>
        <w:tcPr>
          <w:tcW w:w="1728" w:type="dxa"/>
        </w:tcPr>
        <w:sdt>
          <w:sdtPr>
            <w:rPr>
              <w:sz w:val="20"/>
            </w:rPr>
            <w:id w:val="1190256483"/>
            <w:docPartObj>
              <w:docPartGallery w:val="Page Numbers (Bottom of Page)"/>
              <w:docPartUnique/>
            </w:docPartObj>
          </w:sdtPr>
          <w:sdtEndPr>
            <w:rPr>
              <w:noProof/>
            </w:rPr>
          </w:sdtEndPr>
          <w:sdtContent>
            <w:p w:rsidR="00E555EC" w:rsidRPr="000A1451" w:rsidRDefault="00E555EC" w:rsidP="000A1451">
              <w:pPr>
                <w:pStyle w:val="Piedepgina"/>
                <w:jc w:val="right"/>
                <w:rPr>
                  <w:sz w:val="20"/>
                </w:rPr>
              </w:pPr>
              <w:r w:rsidRPr="000A1451">
                <w:rPr>
                  <w:sz w:val="20"/>
                </w:rPr>
                <w:fldChar w:fldCharType="begin"/>
              </w:r>
              <w:r w:rsidRPr="000A1451">
                <w:rPr>
                  <w:sz w:val="20"/>
                </w:rPr>
                <w:instrText xml:space="preserve"> PAGE   \* MERGEFORMAT </w:instrText>
              </w:r>
              <w:r w:rsidRPr="000A1451">
                <w:rPr>
                  <w:sz w:val="20"/>
                </w:rPr>
                <w:fldChar w:fldCharType="separate"/>
              </w:r>
              <w:r w:rsidR="006D1968">
                <w:rPr>
                  <w:noProof/>
                  <w:sz w:val="20"/>
                </w:rPr>
                <w:t>2</w:t>
              </w:r>
              <w:r w:rsidRPr="000A1451">
                <w:rPr>
                  <w:noProof/>
                  <w:sz w:val="20"/>
                </w:rPr>
                <w:fldChar w:fldCharType="end"/>
              </w:r>
            </w:p>
          </w:sdtContent>
        </w:sdt>
      </w:tc>
    </w:tr>
  </w:tbl>
  <w:p w:rsidR="00E555EC" w:rsidRPr="000A1451" w:rsidRDefault="00E555EC" w:rsidP="000A14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845" w:rsidRDefault="001C0845" w:rsidP="00422FFA">
      <w:pPr>
        <w:spacing w:after="0" w:line="240" w:lineRule="auto"/>
      </w:pPr>
      <w:r>
        <w:separator/>
      </w:r>
    </w:p>
  </w:footnote>
  <w:footnote w:type="continuationSeparator" w:id="0">
    <w:p w:rsidR="001C0845" w:rsidRDefault="001C0845" w:rsidP="00422F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D40"/>
    <w:multiLevelType w:val="hybridMultilevel"/>
    <w:tmpl w:val="724890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E0F6E"/>
    <w:multiLevelType w:val="hybridMultilevel"/>
    <w:tmpl w:val="24CE5800"/>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060EF6"/>
    <w:multiLevelType w:val="hybridMultilevel"/>
    <w:tmpl w:val="83E435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D5661"/>
    <w:multiLevelType w:val="hybridMultilevel"/>
    <w:tmpl w:val="18D2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42583"/>
    <w:multiLevelType w:val="hybridMultilevel"/>
    <w:tmpl w:val="874E4D40"/>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F32ADE"/>
    <w:multiLevelType w:val="hybridMultilevel"/>
    <w:tmpl w:val="86FE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91836"/>
    <w:multiLevelType w:val="hybridMultilevel"/>
    <w:tmpl w:val="0B0887A6"/>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B45DBC"/>
    <w:multiLevelType w:val="hybridMultilevel"/>
    <w:tmpl w:val="F82E90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3464B"/>
    <w:multiLevelType w:val="hybridMultilevel"/>
    <w:tmpl w:val="07E4034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D3C1D"/>
    <w:multiLevelType w:val="hybridMultilevel"/>
    <w:tmpl w:val="E19A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2F3E89"/>
    <w:multiLevelType w:val="hybridMultilevel"/>
    <w:tmpl w:val="51B03712"/>
    <w:lvl w:ilvl="0" w:tplc="D0689B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74F03"/>
    <w:multiLevelType w:val="hybridMultilevel"/>
    <w:tmpl w:val="45A88DA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0573665"/>
    <w:multiLevelType w:val="hybridMultilevel"/>
    <w:tmpl w:val="1A1A9EA4"/>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0764D3E"/>
    <w:multiLevelType w:val="hybridMultilevel"/>
    <w:tmpl w:val="1C6CC8A0"/>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08941CB"/>
    <w:multiLevelType w:val="hybridMultilevel"/>
    <w:tmpl w:val="B3B49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840451"/>
    <w:multiLevelType w:val="hybridMultilevel"/>
    <w:tmpl w:val="4E78A4EA"/>
    <w:lvl w:ilvl="0" w:tplc="787EEB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196235"/>
    <w:multiLevelType w:val="hybridMultilevel"/>
    <w:tmpl w:val="C3B23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B352C9"/>
    <w:multiLevelType w:val="hybridMultilevel"/>
    <w:tmpl w:val="3AF2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EF0FCE"/>
    <w:multiLevelType w:val="hybridMultilevel"/>
    <w:tmpl w:val="43D255C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CF4B58"/>
    <w:multiLevelType w:val="hybridMultilevel"/>
    <w:tmpl w:val="8C40006A"/>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6131BF5"/>
    <w:multiLevelType w:val="hybridMultilevel"/>
    <w:tmpl w:val="8E48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3945F3"/>
    <w:multiLevelType w:val="hybridMultilevel"/>
    <w:tmpl w:val="93FEEE88"/>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B3B50A1"/>
    <w:multiLevelType w:val="hybridMultilevel"/>
    <w:tmpl w:val="D35E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1D3317"/>
    <w:multiLevelType w:val="hybridMultilevel"/>
    <w:tmpl w:val="7C8EE408"/>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AFE7D67"/>
    <w:multiLevelType w:val="hybridMultilevel"/>
    <w:tmpl w:val="C2D62392"/>
    <w:lvl w:ilvl="0" w:tplc="04090001">
      <w:start w:val="1"/>
      <w:numFmt w:val="bullet"/>
      <w:lvlText w:val=""/>
      <w:lvlJc w:val="left"/>
      <w:pPr>
        <w:ind w:left="8474" w:hanging="360"/>
      </w:pPr>
      <w:rPr>
        <w:rFonts w:ascii="Symbol" w:hAnsi="Symbol" w:hint="default"/>
      </w:rPr>
    </w:lvl>
    <w:lvl w:ilvl="1" w:tplc="0C0A0003">
      <w:start w:val="1"/>
      <w:numFmt w:val="bullet"/>
      <w:lvlText w:val="o"/>
      <w:lvlJc w:val="left"/>
      <w:pPr>
        <w:ind w:left="9194" w:hanging="360"/>
      </w:pPr>
      <w:rPr>
        <w:rFonts w:ascii="Courier New" w:hAnsi="Courier New" w:cs="Times New Roman" w:hint="default"/>
      </w:rPr>
    </w:lvl>
    <w:lvl w:ilvl="2" w:tplc="0C0A0005">
      <w:start w:val="1"/>
      <w:numFmt w:val="bullet"/>
      <w:lvlText w:val=""/>
      <w:lvlJc w:val="left"/>
      <w:pPr>
        <w:ind w:left="9914" w:hanging="360"/>
      </w:pPr>
      <w:rPr>
        <w:rFonts w:ascii="Wingdings" w:hAnsi="Wingdings" w:hint="default"/>
      </w:rPr>
    </w:lvl>
    <w:lvl w:ilvl="3" w:tplc="0C0A0001">
      <w:start w:val="1"/>
      <w:numFmt w:val="bullet"/>
      <w:lvlText w:val=""/>
      <w:lvlJc w:val="left"/>
      <w:pPr>
        <w:ind w:left="10634" w:hanging="360"/>
      </w:pPr>
      <w:rPr>
        <w:rFonts w:ascii="Symbol" w:hAnsi="Symbol" w:hint="default"/>
      </w:rPr>
    </w:lvl>
    <w:lvl w:ilvl="4" w:tplc="0C0A0003">
      <w:start w:val="1"/>
      <w:numFmt w:val="bullet"/>
      <w:lvlText w:val="o"/>
      <w:lvlJc w:val="left"/>
      <w:pPr>
        <w:ind w:left="11354" w:hanging="360"/>
      </w:pPr>
      <w:rPr>
        <w:rFonts w:ascii="Courier New" w:hAnsi="Courier New" w:cs="Times New Roman" w:hint="default"/>
      </w:rPr>
    </w:lvl>
    <w:lvl w:ilvl="5" w:tplc="0C0A0005">
      <w:start w:val="1"/>
      <w:numFmt w:val="bullet"/>
      <w:lvlText w:val=""/>
      <w:lvlJc w:val="left"/>
      <w:pPr>
        <w:ind w:left="12074" w:hanging="360"/>
      </w:pPr>
      <w:rPr>
        <w:rFonts w:ascii="Wingdings" w:hAnsi="Wingdings" w:hint="default"/>
      </w:rPr>
    </w:lvl>
    <w:lvl w:ilvl="6" w:tplc="0C0A0001">
      <w:start w:val="1"/>
      <w:numFmt w:val="bullet"/>
      <w:lvlText w:val=""/>
      <w:lvlJc w:val="left"/>
      <w:pPr>
        <w:ind w:left="12794" w:hanging="360"/>
      </w:pPr>
      <w:rPr>
        <w:rFonts w:ascii="Symbol" w:hAnsi="Symbol" w:hint="default"/>
      </w:rPr>
    </w:lvl>
    <w:lvl w:ilvl="7" w:tplc="0C0A0003">
      <w:start w:val="1"/>
      <w:numFmt w:val="bullet"/>
      <w:lvlText w:val="o"/>
      <w:lvlJc w:val="left"/>
      <w:pPr>
        <w:ind w:left="13514" w:hanging="360"/>
      </w:pPr>
      <w:rPr>
        <w:rFonts w:ascii="Courier New" w:hAnsi="Courier New" w:cs="Times New Roman" w:hint="default"/>
      </w:rPr>
    </w:lvl>
    <w:lvl w:ilvl="8" w:tplc="0C0A0005">
      <w:start w:val="1"/>
      <w:numFmt w:val="bullet"/>
      <w:lvlText w:val=""/>
      <w:lvlJc w:val="left"/>
      <w:pPr>
        <w:ind w:left="14234" w:hanging="360"/>
      </w:pPr>
      <w:rPr>
        <w:rFonts w:ascii="Wingdings" w:hAnsi="Wingdings" w:hint="default"/>
      </w:rPr>
    </w:lvl>
  </w:abstractNum>
  <w:abstractNum w:abstractNumId="25">
    <w:nsid w:val="6579266E"/>
    <w:multiLevelType w:val="hybridMultilevel"/>
    <w:tmpl w:val="02EECED4"/>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61A3722"/>
    <w:multiLevelType w:val="hybridMultilevel"/>
    <w:tmpl w:val="C3B23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7A4174"/>
    <w:multiLevelType w:val="hybridMultilevel"/>
    <w:tmpl w:val="8C284D86"/>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D83042D"/>
    <w:multiLevelType w:val="hybridMultilevel"/>
    <w:tmpl w:val="A02664C4"/>
    <w:lvl w:ilvl="0" w:tplc="04090015">
      <w:start w:val="1"/>
      <w:numFmt w:val="upperLetter"/>
      <w:lvlText w:val="%1."/>
      <w:lvlJc w:val="left"/>
      <w:pPr>
        <w:ind w:left="720" w:hanging="360"/>
      </w:pPr>
    </w:lvl>
    <w:lvl w:ilvl="1" w:tplc="AF6C36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9B07EC"/>
    <w:multiLevelType w:val="hybridMultilevel"/>
    <w:tmpl w:val="32625132"/>
    <w:lvl w:ilvl="0" w:tplc="8B443D9C">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4523A67"/>
    <w:multiLevelType w:val="hybridMultilevel"/>
    <w:tmpl w:val="279E4C2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324676"/>
    <w:multiLevelType w:val="hybridMultilevel"/>
    <w:tmpl w:val="D8E44466"/>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79861CA"/>
    <w:multiLevelType w:val="hybridMultilevel"/>
    <w:tmpl w:val="7820C402"/>
    <w:lvl w:ilvl="0" w:tplc="0C0A000B">
      <w:start w:val="1"/>
      <w:numFmt w:val="bullet"/>
      <w:lvlText w:val=""/>
      <w:lvlJc w:val="left"/>
      <w:pPr>
        <w:ind w:left="2160" w:hanging="360"/>
      </w:pPr>
      <w:rPr>
        <w:rFonts w:ascii="Wingdings" w:hAnsi="Wingdings" w:hint="default"/>
      </w:rPr>
    </w:lvl>
    <w:lvl w:ilvl="1" w:tplc="0C0A0003">
      <w:start w:val="1"/>
      <w:numFmt w:val="bullet"/>
      <w:lvlText w:val="o"/>
      <w:lvlJc w:val="left"/>
      <w:pPr>
        <w:ind w:left="2880" w:hanging="360"/>
      </w:pPr>
      <w:rPr>
        <w:rFonts w:ascii="Courier New" w:hAnsi="Courier New" w:cs="Times New Roman" w:hint="default"/>
      </w:rPr>
    </w:lvl>
    <w:lvl w:ilvl="2" w:tplc="0C0A0005">
      <w:start w:val="1"/>
      <w:numFmt w:val="bullet"/>
      <w:lvlText w:val=""/>
      <w:lvlJc w:val="left"/>
      <w:pPr>
        <w:ind w:left="3600" w:hanging="360"/>
      </w:pPr>
      <w:rPr>
        <w:rFonts w:ascii="Wingdings" w:hAnsi="Wingdings" w:hint="default"/>
      </w:rPr>
    </w:lvl>
    <w:lvl w:ilvl="3" w:tplc="0C0A0001">
      <w:start w:val="1"/>
      <w:numFmt w:val="bullet"/>
      <w:lvlText w:val=""/>
      <w:lvlJc w:val="left"/>
      <w:pPr>
        <w:ind w:left="4320" w:hanging="360"/>
      </w:pPr>
      <w:rPr>
        <w:rFonts w:ascii="Symbol" w:hAnsi="Symbol" w:hint="default"/>
      </w:rPr>
    </w:lvl>
    <w:lvl w:ilvl="4" w:tplc="0C0A0003">
      <w:start w:val="1"/>
      <w:numFmt w:val="bullet"/>
      <w:lvlText w:val="o"/>
      <w:lvlJc w:val="left"/>
      <w:pPr>
        <w:ind w:left="5040" w:hanging="360"/>
      </w:pPr>
      <w:rPr>
        <w:rFonts w:ascii="Courier New" w:hAnsi="Courier New" w:cs="Times New Roman" w:hint="default"/>
      </w:rPr>
    </w:lvl>
    <w:lvl w:ilvl="5" w:tplc="0C0A0005">
      <w:start w:val="1"/>
      <w:numFmt w:val="bullet"/>
      <w:lvlText w:val=""/>
      <w:lvlJc w:val="left"/>
      <w:pPr>
        <w:ind w:left="5760" w:hanging="360"/>
      </w:pPr>
      <w:rPr>
        <w:rFonts w:ascii="Wingdings" w:hAnsi="Wingdings" w:hint="default"/>
      </w:rPr>
    </w:lvl>
    <w:lvl w:ilvl="6" w:tplc="0C0A0001">
      <w:start w:val="1"/>
      <w:numFmt w:val="bullet"/>
      <w:lvlText w:val=""/>
      <w:lvlJc w:val="left"/>
      <w:pPr>
        <w:ind w:left="6480" w:hanging="360"/>
      </w:pPr>
      <w:rPr>
        <w:rFonts w:ascii="Symbol" w:hAnsi="Symbol" w:hint="default"/>
      </w:rPr>
    </w:lvl>
    <w:lvl w:ilvl="7" w:tplc="0C0A0003">
      <w:start w:val="1"/>
      <w:numFmt w:val="bullet"/>
      <w:lvlText w:val="o"/>
      <w:lvlJc w:val="left"/>
      <w:pPr>
        <w:ind w:left="7200" w:hanging="360"/>
      </w:pPr>
      <w:rPr>
        <w:rFonts w:ascii="Courier New" w:hAnsi="Courier New" w:cs="Times New Roman" w:hint="default"/>
      </w:rPr>
    </w:lvl>
    <w:lvl w:ilvl="8" w:tplc="0C0A0005">
      <w:start w:val="1"/>
      <w:numFmt w:val="bullet"/>
      <w:lvlText w:val=""/>
      <w:lvlJc w:val="left"/>
      <w:pPr>
        <w:ind w:left="7920" w:hanging="360"/>
      </w:pPr>
      <w:rPr>
        <w:rFonts w:ascii="Wingdings" w:hAnsi="Wingdings" w:hint="default"/>
      </w:rPr>
    </w:lvl>
  </w:abstractNum>
  <w:abstractNum w:abstractNumId="33">
    <w:nsid w:val="77DC03CA"/>
    <w:multiLevelType w:val="hybridMultilevel"/>
    <w:tmpl w:val="3C60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52235B"/>
    <w:multiLevelType w:val="hybridMultilevel"/>
    <w:tmpl w:val="0958E2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B5419AC"/>
    <w:multiLevelType w:val="hybridMultilevel"/>
    <w:tmpl w:val="92764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8"/>
  </w:num>
  <w:num w:numId="3">
    <w:abstractNumId w:val="16"/>
  </w:num>
  <w:num w:numId="4">
    <w:abstractNumId w:val="11"/>
  </w:num>
  <w:num w:numId="5">
    <w:abstractNumId w:val="6"/>
  </w:num>
  <w:num w:numId="6">
    <w:abstractNumId w:val="4"/>
  </w:num>
  <w:num w:numId="7">
    <w:abstractNumId w:val="27"/>
  </w:num>
  <w:num w:numId="8">
    <w:abstractNumId w:val="34"/>
  </w:num>
  <w:num w:numId="9">
    <w:abstractNumId w:val="12"/>
  </w:num>
  <w:num w:numId="10">
    <w:abstractNumId w:val="25"/>
  </w:num>
  <w:num w:numId="11">
    <w:abstractNumId w:val="13"/>
  </w:num>
  <w:num w:numId="12">
    <w:abstractNumId w:val="19"/>
  </w:num>
  <w:num w:numId="13">
    <w:abstractNumId w:val="23"/>
  </w:num>
  <w:num w:numId="14">
    <w:abstractNumId w:val="1"/>
  </w:num>
  <w:num w:numId="15">
    <w:abstractNumId w:val="21"/>
  </w:num>
  <w:num w:numId="16">
    <w:abstractNumId w:val="17"/>
  </w:num>
  <w:num w:numId="17">
    <w:abstractNumId w:val="5"/>
  </w:num>
  <w:num w:numId="18">
    <w:abstractNumId w:val="9"/>
  </w:num>
  <w:num w:numId="19">
    <w:abstractNumId w:val="3"/>
  </w:num>
  <w:num w:numId="20">
    <w:abstractNumId w:val="31"/>
  </w:num>
  <w:num w:numId="21">
    <w:abstractNumId w:val="29"/>
  </w:num>
  <w:num w:numId="22">
    <w:abstractNumId w:val="35"/>
  </w:num>
  <w:num w:numId="23">
    <w:abstractNumId w:val="32"/>
  </w:num>
  <w:num w:numId="24">
    <w:abstractNumId w:val="24"/>
  </w:num>
  <w:num w:numId="25">
    <w:abstractNumId w:val="14"/>
  </w:num>
  <w:num w:numId="26">
    <w:abstractNumId w:val="26"/>
  </w:num>
  <w:num w:numId="27">
    <w:abstractNumId w:val="2"/>
  </w:num>
  <w:num w:numId="28">
    <w:abstractNumId w:val="8"/>
  </w:num>
  <w:num w:numId="29">
    <w:abstractNumId w:val="0"/>
  </w:num>
  <w:num w:numId="30">
    <w:abstractNumId w:val="7"/>
  </w:num>
  <w:num w:numId="31">
    <w:abstractNumId w:val="18"/>
  </w:num>
  <w:num w:numId="32">
    <w:abstractNumId w:val="15"/>
  </w:num>
  <w:num w:numId="33">
    <w:abstractNumId w:val="30"/>
  </w:num>
  <w:num w:numId="34">
    <w:abstractNumId w:val="20"/>
  </w:num>
  <w:num w:numId="35">
    <w:abstractNumId w:val="22"/>
  </w:num>
  <w:num w:numId="36">
    <w:abstractNumId w:val="33"/>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iou, Natasha - Legal">
    <w15:presenceInfo w15:providerId="AD" w15:userId="S-1-5-21-1343024091-329068152-839522115-3770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2E"/>
    <w:rsid w:val="00006F36"/>
    <w:rsid w:val="00013AF5"/>
    <w:rsid w:val="00015985"/>
    <w:rsid w:val="00024D90"/>
    <w:rsid w:val="00026B42"/>
    <w:rsid w:val="00027F51"/>
    <w:rsid w:val="0004018E"/>
    <w:rsid w:val="000464B8"/>
    <w:rsid w:val="000517E9"/>
    <w:rsid w:val="0005214C"/>
    <w:rsid w:val="000556AF"/>
    <w:rsid w:val="00062960"/>
    <w:rsid w:val="00070C8A"/>
    <w:rsid w:val="00072A9D"/>
    <w:rsid w:val="00076D6A"/>
    <w:rsid w:val="00082E19"/>
    <w:rsid w:val="00091BF8"/>
    <w:rsid w:val="00092E79"/>
    <w:rsid w:val="00095E02"/>
    <w:rsid w:val="000A1451"/>
    <w:rsid w:val="000A7445"/>
    <w:rsid w:val="000B17C9"/>
    <w:rsid w:val="000D337B"/>
    <w:rsid w:val="00126B8B"/>
    <w:rsid w:val="0013385B"/>
    <w:rsid w:val="00133B45"/>
    <w:rsid w:val="001630C2"/>
    <w:rsid w:val="0016438D"/>
    <w:rsid w:val="00167198"/>
    <w:rsid w:val="00174129"/>
    <w:rsid w:val="00177E65"/>
    <w:rsid w:val="001A74E2"/>
    <w:rsid w:val="001C0845"/>
    <w:rsid w:val="001C47BC"/>
    <w:rsid w:val="001D3D41"/>
    <w:rsid w:val="001D3E24"/>
    <w:rsid w:val="001E0DC8"/>
    <w:rsid w:val="001E1CA5"/>
    <w:rsid w:val="002160EF"/>
    <w:rsid w:val="00220C94"/>
    <w:rsid w:val="0022568F"/>
    <w:rsid w:val="00235A98"/>
    <w:rsid w:val="00244E07"/>
    <w:rsid w:val="0024756F"/>
    <w:rsid w:val="00255DB8"/>
    <w:rsid w:val="00256E05"/>
    <w:rsid w:val="00261348"/>
    <w:rsid w:val="002656C5"/>
    <w:rsid w:val="002834DF"/>
    <w:rsid w:val="002845A2"/>
    <w:rsid w:val="002936E4"/>
    <w:rsid w:val="00295665"/>
    <w:rsid w:val="002A1184"/>
    <w:rsid w:val="002A1F41"/>
    <w:rsid w:val="002A7084"/>
    <w:rsid w:val="002A757B"/>
    <w:rsid w:val="002B139F"/>
    <w:rsid w:val="002B7544"/>
    <w:rsid w:val="002C1507"/>
    <w:rsid w:val="002F7F0B"/>
    <w:rsid w:val="00310873"/>
    <w:rsid w:val="003174E8"/>
    <w:rsid w:val="00353935"/>
    <w:rsid w:val="00372586"/>
    <w:rsid w:val="00387A80"/>
    <w:rsid w:val="00392C09"/>
    <w:rsid w:val="003968B1"/>
    <w:rsid w:val="003A0513"/>
    <w:rsid w:val="003B52C4"/>
    <w:rsid w:val="003D255B"/>
    <w:rsid w:val="003E4917"/>
    <w:rsid w:val="003E64CE"/>
    <w:rsid w:val="003F53BE"/>
    <w:rsid w:val="0042118D"/>
    <w:rsid w:val="00422FFA"/>
    <w:rsid w:val="00434857"/>
    <w:rsid w:val="004352DC"/>
    <w:rsid w:val="004773A6"/>
    <w:rsid w:val="004A0212"/>
    <w:rsid w:val="004B3FAC"/>
    <w:rsid w:val="004D28DD"/>
    <w:rsid w:val="004D68DF"/>
    <w:rsid w:val="004E43A3"/>
    <w:rsid w:val="004E6C6F"/>
    <w:rsid w:val="004E77AE"/>
    <w:rsid w:val="004F60EB"/>
    <w:rsid w:val="004F6498"/>
    <w:rsid w:val="00505C0F"/>
    <w:rsid w:val="0051336F"/>
    <w:rsid w:val="0051639C"/>
    <w:rsid w:val="00517646"/>
    <w:rsid w:val="00535F58"/>
    <w:rsid w:val="005456D0"/>
    <w:rsid w:val="00553F19"/>
    <w:rsid w:val="00572C7F"/>
    <w:rsid w:val="005737C6"/>
    <w:rsid w:val="0058157E"/>
    <w:rsid w:val="005A1A2E"/>
    <w:rsid w:val="005D6447"/>
    <w:rsid w:val="005E190F"/>
    <w:rsid w:val="005E6FEA"/>
    <w:rsid w:val="005F2BF8"/>
    <w:rsid w:val="00607271"/>
    <w:rsid w:val="00607C33"/>
    <w:rsid w:val="00612D16"/>
    <w:rsid w:val="00621D9F"/>
    <w:rsid w:val="006300DA"/>
    <w:rsid w:val="006311EB"/>
    <w:rsid w:val="0064311E"/>
    <w:rsid w:val="006439F0"/>
    <w:rsid w:val="00665480"/>
    <w:rsid w:val="00680B9C"/>
    <w:rsid w:val="00692F2E"/>
    <w:rsid w:val="00695E33"/>
    <w:rsid w:val="0069658B"/>
    <w:rsid w:val="00696BE2"/>
    <w:rsid w:val="006B7F87"/>
    <w:rsid w:val="006C459C"/>
    <w:rsid w:val="006D1968"/>
    <w:rsid w:val="006D4EEE"/>
    <w:rsid w:val="006D6EAD"/>
    <w:rsid w:val="006F1344"/>
    <w:rsid w:val="006F626E"/>
    <w:rsid w:val="007020BC"/>
    <w:rsid w:val="00706AFE"/>
    <w:rsid w:val="0072303E"/>
    <w:rsid w:val="00727B20"/>
    <w:rsid w:val="00732C21"/>
    <w:rsid w:val="007358CD"/>
    <w:rsid w:val="007364A0"/>
    <w:rsid w:val="00743C6C"/>
    <w:rsid w:val="007644A2"/>
    <w:rsid w:val="00777C76"/>
    <w:rsid w:val="007B705D"/>
    <w:rsid w:val="007C2B9D"/>
    <w:rsid w:val="007D3CC6"/>
    <w:rsid w:val="007D409D"/>
    <w:rsid w:val="007E1CE3"/>
    <w:rsid w:val="007E405C"/>
    <w:rsid w:val="007F1CD9"/>
    <w:rsid w:val="00814101"/>
    <w:rsid w:val="00820227"/>
    <w:rsid w:val="00825A34"/>
    <w:rsid w:val="00841DC0"/>
    <w:rsid w:val="00843A8B"/>
    <w:rsid w:val="00847DFB"/>
    <w:rsid w:val="0086157A"/>
    <w:rsid w:val="00867AF9"/>
    <w:rsid w:val="00880223"/>
    <w:rsid w:val="00882886"/>
    <w:rsid w:val="00882EE0"/>
    <w:rsid w:val="0088773E"/>
    <w:rsid w:val="008C643A"/>
    <w:rsid w:val="008D01CE"/>
    <w:rsid w:val="008D3AE3"/>
    <w:rsid w:val="008D5794"/>
    <w:rsid w:val="008F05EA"/>
    <w:rsid w:val="00935AA1"/>
    <w:rsid w:val="00940197"/>
    <w:rsid w:val="009620D3"/>
    <w:rsid w:val="009719DA"/>
    <w:rsid w:val="00976609"/>
    <w:rsid w:val="00996BF0"/>
    <w:rsid w:val="009A5F6D"/>
    <w:rsid w:val="009B1EDF"/>
    <w:rsid w:val="009B362A"/>
    <w:rsid w:val="009B3F85"/>
    <w:rsid w:val="009B5C7C"/>
    <w:rsid w:val="009B5ED6"/>
    <w:rsid w:val="009B65A7"/>
    <w:rsid w:val="009B66A2"/>
    <w:rsid w:val="009C03DB"/>
    <w:rsid w:val="009C31F5"/>
    <w:rsid w:val="009D367A"/>
    <w:rsid w:val="009D66B3"/>
    <w:rsid w:val="009E5691"/>
    <w:rsid w:val="00A0142E"/>
    <w:rsid w:val="00A16CAD"/>
    <w:rsid w:val="00A43BA3"/>
    <w:rsid w:val="00A45806"/>
    <w:rsid w:val="00A5026C"/>
    <w:rsid w:val="00A725F8"/>
    <w:rsid w:val="00A85EBB"/>
    <w:rsid w:val="00A90512"/>
    <w:rsid w:val="00A977B9"/>
    <w:rsid w:val="00AA705F"/>
    <w:rsid w:val="00AC10E8"/>
    <w:rsid w:val="00AC692D"/>
    <w:rsid w:val="00AD0F86"/>
    <w:rsid w:val="00AD2B3D"/>
    <w:rsid w:val="00AE5CA0"/>
    <w:rsid w:val="00AE652D"/>
    <w:rsid w:val="00AE6805"/>
    <w:rsid w:val="00AF1FE3"/>
    <w:rsid w:val="00AF6A8A"/>
    <w:rsid w:val="00B174F3"/>
    <w:rsid w:val="00B22568"/>
    <w:rsid w:val="00B531B7"/>
    <w:rsid w:val="00B552F1"/>
    <w:rsid w:val="00B57383"/>
    <w:rsid w:val="00B643B5"/>
    <w:rsid w:val="00B70C6F"/>
    <w:rsid w:val="00B71D18"/>
    <w:rsid w:val="00B762B9"/>
    <w:rsid w:val="00B859BF"/>
    <w:rsid w:val="00B869CD"/>
    <w:rsid w:val="00B87924"/>
    <w:rsid w:val="00B92549"/>
    <w:rsid w:val="00B93C9E"/>
    <w:rsid w:val="00BA3100"/>
    <w:rsid w:val="00BA3B24"/>
    <w:rsid w:val="00BA5FE5"/>
    <w:rsid w:val="00BA7EFB"/>
    <w:rsid w:val="00BB1A06"/>
    <w:rsid w:val="00BC0D6A"/>
    <w:rsid w:val="00BC700C"/>
    <w:rsid w:val="00BE0A0E"/>
    <w:rsid w:val="00BF0034"/>
    <w:rsid w:val="00BF434E"/>
    <w:rsid w:val="00BF710F"/>
    <w:rsid w:val="00C0631C"/>
    <w:rsid w:val="00C20D77"/>
    <w:rsid w:val="00C24FBE"/>
    <w:rsid w:val="00C4398E"/>
    <w:rsid w:val="00C4515B"/>
    <w:rsid w:val="00C50D92"/>
    <w:rsid w:val="00C65E10"/>
    <w:rsid w:val="00C80E1C"/>
    <w:rsid w:val="00C8126E"/>
    <w:rsid w:val="00C8663E"/>
    <w:rsid w:val="00C8743F"/>
    <w:rsid w:val="00C87E48"/>
    <w:rsid w:val="00CA5406"/>
    <w:rsid w:val="00CC6CB1"/>
    <w:rsid w:val="00CE33F4"/>
    <w:rsid w:val="00CF1F74"/>
    <w:rsid w:val="00D0549E"/>
    <w:rsid w:val="00D30D56"/>
    <w:rsid w:val="00D3280F"/>
    <w:rsid w:val="00D35786"/>
    <w:rsid w:val="00D437D5"/>
    <w:rsid w:val="00D448F4"/>
    <w:rsid w:val="00D453E3"/>
    <w:rsid w:val="00D50353"/>
    <w:rsid w:val="00D625CE"/>
    <w:rsid w:val="00D63A8F"/>
    <w:rsid w:val="00D66F69"/>
    <w:rsid w:val="00D9548A"/>
    <w:rsid w:val="00D965E5"/>
    <w:rsid w:val="00DB1F46"/>
    <w:rsid w:val="00DB6D02"/>
    <w:rsid w:val="00DD0839"/>
    <w:rsid w:val="00DD0AAC"/>
    <w:rsid w:val="00DD227F"/>
    <w:rsid w:val="00DD3525"/>
    <w:rsid w:val="00DE3B8D"/>
    <w:rsid w:val="00DF0A77"/>
    <w:rsid w:val="00E02925"/>
    <w:rsid w:val="00E049B0"/>
    <w:rsid w:val="00E2308C"/>
    <w:rsid w:val="00E27C8E"/>
    <w:rsid w:val="00E3204B"/>
    <w:rsid w:val="00E322F7"/>
    <w:rsid w:val="00E461C3"/>
    <w:rsid w:val="00E555EC"/>
    <w:rsid w:val="00E55663"/>
    <w:rsid w:val="00E6206B"/>
    <w:rsid w:val="00E63C43"/>
    <w:rsid w:val="00E667A3"/>
    <w:rsid w:val="00E84504"/>
    <w:rsid w:val="00E97DB1"/>
    <w:rsid w:val="00EA044A"/>
    <w:rsid w:val="00EA3EBD"/>
    <w:rsid w:val="00EB7137"/>
    <w:rsid w:val="00EC175B"/>
    <w:rsid w:val="00EC3231"/>
    <w:rsid w:val="00EC345D"/>
    <w:rsid w:val="00EC7F0A"/>
    <w:rsid w:val="00ED4418"/>
    <w:rsid w:val="00EE01FB"/>
    <w:rsid w:val="00EE497D"/>
    <w:rsid w:val="00F03E39"/>
    <w:rsid w:val="00F208DF"/>
    <w:rsid w:val="00F33A99"/>
    <w:rsid w:val="00F3445D"/>
    <w:rsid w:val="00F40864"/>
    <w:rsid w:val="00F43CC8"/>
    <w:rsid w:val="00F57F09"/>
    <w:rsid w:val="00F7474E"/>
    <w:rsid w:val="00F74D8C"/>
    <w:rsid w:val="00F752BA"/>
    <w:rsid w:val="00F77D5F"/>
    <w:rsid w:val="00F8236E"/>
    <w:rsid w:val="00F83A68"/>
    <w:rsid w:val="00F92360"/>
    <w:rsid w:val="00F96BD7"/>
    <w:rsid w:val="00F976A7"/>
    <w:rsid w:val="00FA0F9F"/>
    <w:rsid w:val="00FB6483"/>
    <w:rsid w:val="00FB65E0"/>
    <w:rsid w:val="00FC4C1B"/>
    <w:rsid w:val="00FC6573"/>
    <w:rsid w:val="00FD7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F43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ar"/>
    <w:uiPriority w:val="9"/>
    <w:semiHidden/>
    <w:unhideWhenUsed/>
    <w:qFormat/>
    <w:rsid w:val="00F57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0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0142E"/>
    <w:rPr>
      <w:sz w:val="16"/>
      <w:szCs w:val="16"/>
    </w:rPr>
  </w:style>
  <w:style w:type="paragraph" w:styleId="Textocomentario">
    <w:name w:val="annotation text"/>
    <w:basedOn w:val="Normal"/>
    <w:link w:val="TextocomentarioCar"/>
    <w:uiPriority w:val="99"/>
    <w:unhideWhenUsed/>
    <w:rsid w:val="00A0142E"/>
    <w:pPr>
      <w:spacing w:line="240" w:lineRule="auto"/>
    </w:pPr>
    <w:rPr>
      <w:sz w:val="20"/>
      <w:szCs w:val="20"/>
    </w:rPr>
  </w:style>
  <w:style w:type="character" w:customStyle="1" w:styleId="TextocomentarioCar">
    <w:name w:val="Texto comentario Car"/>
    <w:basedOn w:val="Fuentedeprrafopredeter"/>
    <w:link w:val="Textocomentario"/>
    <w:uiPriority w:val="99"/>
    <w:rsid w:val="00A0142E"/>
    <w:rPr>
      <w:sz w:val="20"/>
      <w:szCs w:val="20"/>
    </w:rPr>
  </w:style>
  <w:style w:type="paragraph" w:styleId="Asuntodelcomentario">
    <w:name w:val="annotation subject"/>
    <w:basedOn w:val="Textocomentario"/>
    <w:next w:val="Textocomentario"/>
    <w:link w:val="AsuntodelcomentarioCar"/>
    <w:uiPriority w:val="99"/>
    <w:semiHidden/>
    <w:unhideWhenUsed/>
    <w:rsid w:val="00A0142E"/>
    <w:rPr>
      <w:b/>
      <w:bCs/>
    </w:rPr>
  </w:style>
  <w:style w:type="character" w:customStyle="1" w:styleId="AsuntodelcomentarioCar">
    <w:name w:val="Asunto del comentario Car"/>
    <w:basedOn w:val="TextocomentarioCar"/>
    <w:link w:val="Asuntodelcomentario"/>
    <w:uiPriority w:val="99"/>
    <w:semiHidden/>
    <w:rsid w:val="00A0142E"/>
    <w:rPr>
      <w:b/>
      <w:bCs/>
      <w:sz w:val="20"/>
      <w:szCs w:val="20"/>
    </w:rPr>
  </w:style>
  <w:style w:type="paragraph" w:styleId="Textodeglobo">
    <w:name w:val="Balloon Text"/>
    <w:basedOn w:val="Normal"/>
    <w:link w:val="TextodegloboCar"/>
    <w:uiPriority w:val="99"/>
    <w:semiHidden/>
    <w:unhideWhenUsed/>
    <w:rsid w:val="00A014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142E"/>
    <w:rPr>
      <w:rFonts w:ascii="Tahoma" w:hAnsi="Tahoma" w:cs="Tahoma"/>
      <w:sz w:val="16"/>
      <w:szCs w:val="16"/>
    </w:rPr>
  </w:style>
  <w:style w:type="paragraph" w:styleId="Prrafodelista">
    <w:name w:val="List Paragraph"/>
    <w:aliases w:val="Bullets,title 3"/>
    <w:basedOn w:val="Normal"/>
    <w:link w:val="PrrafodelistaCar"/>
    <w:uiPriority w:val="34"/>
    <w:qFormat/>
    <w:rsid w:val="005E190F"/>
    <w:pPr>
      <w:spacing w:after="0" w:line="240" w:lineRule="auto"/>
      <w:ind w:left="720"/>
    </w:pPr>
    <w:rPr>
      <w:rFonts w:ascii="Calibri" w:hAnsi="Calibri" w:cs="Times New Roman"/>
    </w:rPr>
  </w:style>
  <w:style w:type="character" w:customStyle="1" w:styleId="PrrafodelistaCar">
    <w:name w:val="Párrafo de lista Car"/>
    <w:aliases w:val="Bullets Car,title 3 Car"/>
    <w:link w:val="Prrafodelista"/>
    <w:uiPriority w:val="34"/>
    <w:locked/>
    <w:rsid w:val="005E190F"/>
    <w:rPr>
      <w:rFonts w:ascii="Calibri" w:hAnsi="Calibri" w:cs="Times New Roman"/>
    </w:rPr>
  </w:style>
  <w:style w:type="paragraph" w:styleId="Encabezado">
    <w:name w:val="header"/>
    <w:basedOn w:val="Normal"/>
    <w:link w:val="EncabezadoCar"/>
    <w:uiPriority w:val="99"/>
    <w:unhideWhenUsed/>
    <w:rsid w:val="00422FF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22FFA"/>
  </w:style>
  <w:style w:type="paragraph" w:styleId="Piedepgina">
    <w:name w:val="footer"/>
    <w:basedOn w:val="Normal"/>
    <w:link w:val="PiedepginaCar"/>
    <w:uiPriority w:val="99"/>
    <w:unhideWhenUsed/>
    <w:rsid w:val="00422FF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22FFA"/>
  </w:style>
  <w:style w:type="character" w:customStyle="1" w:styleId="apple-converted-space">
    <w:name w:val="apple-converted-space"/>
    <w:basedOn w:val="Fuentedeprrafopredeter"/>
    <w:rsid w:val="004E43A3"/>
  </w:style>
  <w:style w:type="character" w:styleId="Hipervnculo">
    <w:name w:val="Hyperlink"/>
    <w:basedOn w:val="Fuentedeprrafopredeter"/>
    <w:uiPriority w:val="99"/>
    <w:unhideWhenUsed/>
    <w:rsid w:val="004E43A3"/>
    <w:rPr>
      <w:color w:val="0000FF"/>
      <w:u w:val="single"/>
    </w:rPr>
  </w:style>
  <w:style w:type="character" w:customStyle="1" w:styleId="Ttulo1Car">
    <w:name w:val="Título 1 Car"/>
    <w:basedOn w:val="Fuentedeprrafopredeter"/>
    <w:link w:val="Ttulo1"/>
    <w:uiPriority w:val="9"/>
    <w:rsid w:val="00BF434E"/>
    <w:rPr>
      <w:rFonts w:ascii="Times New Roman" w:eastAsia="Times New Roman" w:hAnsi="Times New Roman" w:cs="Times New Roman"/>
      <w:b/>
      <w:bCs/>
      <w:kern w:val="36"/>
      <w:sz w:val="48"/>
      <w:szCs w:val="48"/>
    </w:rPr>
  </w:style>
  <w:style w:type="paragraph" w:styleId="Textonotapie">
    <w:name w:val="footnote text"/>
    <w:basedOn w:val="Normal"/>
    <w:link w:val="TextonotapieCar"/>
    <w:uiPriority w:val="99"/>
    <w:semiHidden/>
    <w:unhideWhenUsed/>
    <w:rsid w:val="009C31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31F5"/>
    <w:rPr>
      <w:sz w:val="20"/>
      <w:szCs w:val="20"/>
    </w:rPr>
  </w:style>
  <w:style w:type="character" w:styleId="Refdenotaalpie">
    <w:name w:val="footnote reference"/>
    <w:basedOn w:val="Fuentedeprrafopredeter"/>
    <w:uiPriority w:val="99"/>
    <w:semiHidden/>
    <w:unhideWhenUsed/>
    <w:rsid w:val="009C31F5"/>
    <w:rPr>
      <w:vertAlign w:val="superscript"/>
    </w:rPr>
  </w:style>
  <w:style w:type="paragraph" w:styleId="NormalWeb">
    <w:name w:val="Normal (Web)"/>
    <w:basedOn w:val="Normal"/>
    <w:uiPriority w:val="99"/>
    <w:semiHidden/>
    <w:unhideWhenUsed/>
    <w:rsid w:val="00517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semiHidden/>
    <w:rsid w:val="00F57F09"/>
    <w:rPr>
      <w:rFonts w:asciiTheme="majorHAnsi" w:eastAsiaTheme="majorEastAsia" w:hAnsiTheme="majorHAnsi" w:cstheme="majorBidi"/>
      <w:b/>
      <w:bCs/>
      <w:color w:val="4F81BD" w:themeColor="accent1"/>
    </w:rPr>
  </w:style>
  <w:style w:type="paragraph" w:styleId="Revisin">
    <w:name w:val="Revision"/>
    <w:hidden/>
    <w:uiPriority w:val="99"/>
    <w:semiHidden/>
    <w:rsid w:val="005E6F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F43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ar"/>
    <w:uiPriority w:val="9"/>
    <w:semiHidden/>
    <w:unhideWhenUsed/>
    <w:qFormat/>
    <w:rsid w:val="00F57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0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0142E"/>
    <w:rPr>
      <w:sz w:val="16"/>
      <w:szCs w:val="16"/>
    </w:rPr>
  </w:style>
  <w:style w:type="paragraph" w:styleId="Textocomentario">
    <w:name w:val="annotation text"/>
    <w:basedOn w:val="Normal"/>
    <w:link w:val="TextocomentarioCar"/>
    <w:uiPriority w:val="99"/>
    <w:unhideWhenUsed/>
    <w:rsid w:val="00A0142E"/>
    <w:pPr>
      <w:spacing w:line="240" w:lineRule="auto"/>
    </w:pPr>
    <w:rPr>
      <w:sz w:val="20"/>
      <w:szCs w:val="20"/>
    </w:rPr>
  </w:style>
  <w:style w:type="character" w:customStyle="1" w:styleId="TextocomentarioCar">
    <w:name w:val="Texto comentario Car"/>
    <w:basedOn w:val="Fuentedeprrafopredeter"/>
    <w:link w:val="Textocomentario"/>
    <w:uiPriority w:val="99"/>
    <w:rsid w:val="00A0142E"/>
    <w:rPr>
      <w:sz w:val="20"/>
      <w:szCs w:val="20"/>
    </w:rPr>
  </w:style>
  <w:style w:type="paragraph" w:styleId="Asuntodelcomentario">
    <w:name w:val="annotation subject"/>
    <w:basedOn w:val="Textocomentario"/>
    <w:next w:val="Textocomentario"/>
    <w:link w:val="AsuntodelcomentarioCar"/>
    <w:uiPriority w:val="99"/>
    <w:semiHidden/>
    <w:unhideWhenUsed/>
    <w:rsid w:val="00A0142E"/>
    <w:rPr>
      <w:b/>
      <w:bCs/>
    </w:rPr>
  </w:style>
  <w:style w:type="character" w:customStyle="1" w:styleId="AsuntodelcomentarioCar">
    <w:name w:val="Asunto del comentario Car"/>
    <w:basedOn w:val="TextocomentarioCar"/>
    <w:link w:val="Asuntodelcomentario"/>
    <w:uiPriority w:val="99"/>
    <w:semiHidden/>
    <w:rsid w:val="00A0142E"/>
    <w:rPr>
      <w:b/>
      <w:bCs/>
      <w:sz w:val="20"/>
      <w:szCs w:val="20"/>
    </w:rPr>
  </w:style>
  <w:style w:type="paragraph" w:styleId="Textodeglobo">
    <w:name w:val="Balloon Text"/>
    <w:basedOn w:val="Normal"/>
    <w:link w:val="TextodegloboCar"/>
    <w:uiPriority w:val="99"/>
    <w:semiHidden/>
    <w:unhideWhenUsed/>
    <w:rsid w:val="00A014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142E"/>
    <w:rPr>
      <w:rFonts w:ascii="Tahoma" w:hAnsi="Tahoma" w:cs="Tahoma"/>
      <w:sz w:val="16"/>
      <w:szCs w:val="16"/>
    </w:rPr>
  </w:style>
  <w:style w:type="paragraph" w:styleId="Prrafodelista">
    <w:name w:val="List Paragraph"/>
    <w:aliases w:val="Bullets,title 3"/>
    <w:basedOn w:val="Normal"/>
    <w:link w:val="PrrafodelistaCar"/>
    <w:uiPriority w:val="34"/>
    <w:qFormat/>
    <w:rsid w:val="005E190F"/>
    <w:pPr>
      <w:spacing w:after="0" w:line="240" w:lineRule="auto"/>
      <w:ind w:left="720"/>
    </w:pPr>
    <w:rPr>
      <w:rFonts w:ascii="Calibri" w:hAnsi="Calibri" w:cs="Times New Roman"/>
    </w:rPr>
  </w:style>
  <w:style w:type="character" w:customStyle="1" w:styleId="PrrafodelistaCar">
    <w:name w:val="Párrafo de lista Car"/>
    <w:aliases w:val="Bullets Car,title 3 Car"/>
    <w:link w:val="Prrafodelista"/>
    <w:uiPriority w:val="34"/>
    <w:locked/>
    <w:rsid w:val="005E190F"/>
    <w:rPr>
      <w:rFonts w:ascii="Calibri" w:hAnsi="Calibri" w:cs="Times New Roman"/>
    </w:rPr>
  </w:style>
  <w:style w:type="paragraph" w:styleId="Encabezado">
    <w:name w:val="header"/>
    <w:basedOn w:val="Normal"/>
    <w:link w:val="EncabezadoCar"/>
    <w:uiPriority w:val="99"/>
    <w:unhideWhenUsed/>
    <w:rsid w:val="00422FF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22FFA"/>
  </w:style>
  <w:style w:type="paragraph" w:styleId="Piedepgina">
    <w:name w:val="footer"/>
    <w:basedOn w:val="Normal"/>
    <w:link w:val="PiedepginaCar"/>
    <w:uiPriority w:val="99"/>
    <w:unhideWhenUsed/>
    <w:rsid w:val="00422FF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22FFA"/>
  </w:style>
  <w:style w:type="character" w:customStyle="1" w:styleId="apple-converted-space">
    <w:name w:val="apple-converted-space"/>
    <w:basedOn w:val="Fuentedeprrafopredeter"/>
    <w:rsid w:val="004E43A3"/>
  </w:style>
  <w:style w:type="character" w:styleId="Hipervnculo">
    <w:name w:val="Hyperlink"/>
    <w:basedOn w:val="Fuentedeprrafopredeter"/>
    <w:uiPriority w:val="99"/>
    <w:unhideWhenUsed/>
    <w:rsid w:val="004E43A3"/>
    <w:rPr>
      <w:color w:val="0000FF"/>
      <w:u w:val="single"/>
    </w:rPr>
  </w:style>
  <w:style w:type="character" w:customStyle="1" w:styleId="Ttulo1Car">
    <w:name w:val="Título 1 Car"/>
    <w:basedOn w:val="Fuentedeprrafopredeter"/>
    <w:link w:val="Ttulo1"/>
    <w:uiPriority w:val="9"/>
    <w:rsid w:val="00BF434E"/>
    <w:rPr>
      <w:rFonts w:ascii="Times New Roman" w:eastAsia="Times New Roman" w:hAnsi="Times New Roman" w:cs="Times New Roman"/>
      <w:b/>
      <w:bCs/>
      <w:kern w:val="36"/>
      <w:sz w:val="48"/>
      <w:szCs w:val="48"/>
    </w:rPr>
  </w:style>
  <w:style w:type="paragraph" w:styleId="Textonotapie">
    <w:name w:val="footnote text"/>
    <w:basedOn w:val="Normal"/>
    <w:link w:val="TextonotapieCar"/>
    <w:uiPriority w:val="99"/>
    <w:semiHidden/>
    <w:unhideWhenUsed/>
    <w:rsid w:val="009C31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31F5"/>
    <w:rPr>
      <w:sz w:val="20"/>
      <w:szCs w:val="20"/>
    </w:rPr>
  </w:style>
  <w:style w:type="character" w:styleId="Refdenotaalpie">
    <w:name w:val="footnote reference"/>
    <w:basedOn w:val="Fuentedeprrafopredeter"/>
    <w:uiPriority w:val="99"/>
    <w:semiHidden/>
    <w:unhideWhenUsed/>
    <w:rsid w:val="009C31F5"/>
    <w:rPr>
      <w:vertAlign w:val="superscript"/>
    </w:rPr>
  </w:style>
  <w:style w:type="paragraph" w:styleId="NormalWeb">
    <w:name w:val="Normal (Web)"/>
    <w:basedOn w:val="Normal"/>
    <w:uiPriority w:val="99"/>
    <w:semiHidden/>
    <w:unhideWhenUsed/>
    <w:rsid w:val="00517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semiHidden/>
    <w:rsid w:val="00F57F09"/>
    <w:rPr>
      <w:rFonts w:asciiTheme="majorHAnsi" w:eastAsiaTheme="majorEastAsia" w:hAnsiTheme="majorHAnsi" w:cstheme="majorBidi"/>
      <w:b/>
      <w:bCs/>
      <w:color w:val="4F81BD" w:themeColor="accent1"/>
    </w:rPr>
  </w:style>
  <w:style w:type="paragraph" w:styleId="Revisin">
    <w:name w:val="Revision"/>
    <w:hidden/>
    <w:uiPriority w:val="99"/>
    <w:semiHidden/>
    <w:rsid w:val="005E6F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4898">
      <w:bodyDiv w:val="1"/>
      <w:marLeft w:val="0"/>
      <w:marRight w:val="0"/>
      <w:marTop w:val="0"/>
      <w:marBottom w:val="0"/>
      <w:divBdr>
        <w:top w:val="none" w:sz="0" w:space="0" w:color="auto"/>
        <w:left w:val="none" w:sz="0" w:space="0" w:color="auto"/>
        <w:bottom w:val="none" w:sz="0" w:space="0" w:color="auto"/>
        <w:right w:val="none" w:sz="0" w:space="0" w:color="auto"/>
      </w:divBdr>
    </w:div>
    <w:div w:id="531264319">
      <w:bodyDiv w:val="1"/>
      <w:marLeft w:val="0"/>
      <w:marRight w:val="0"/>
      <w:marTop w:val="0"/>
      <w:marBottom w:val="0"/>
      <w:divBdr>
        <w:top w:val="none" w:sz="0" w:space="0" w:color="auto"/>
        <w:left w:val="none" w:sz="0" w:space="0" w:color="auto"/>
        <w:bottom w:val="none" w:sz="0" w:space="0" w:color="auto"/>
        <w:right w:val="none" w:sz="0" w:space="0" w:color="auto"/>
      </w:divBdr>
    </w:div>
    <w:div w:id="569968053">
      <w:bodyDiv w:val="1"/>
      <w:marLeft w:val="0"/>
      <w:marRight w:val="0"/>
      <w:marTop w:val="0"/>
      <w:marBottom w:val="0"/>
      <w:divBdr>
        <w:top w:val="none" w:sz="0" w:space="0" w:color="auto"/>
        <w:left w:val="none" w:sz="0" w:space="0" w:color="auto"/>
        <w:bottom w:val="none" w:sz="0" w:space="0" w:color="auto"/>
        <w:right w:val="none" w:sz="0" w:space="0" w:color="auto"/>
      </w:divBdr>
    </w:div>
    <w:div w:id="636885033">
      <w:bodyDiv w:val="1"/>
      <w:marLeft w:val="0"/>
      <w:marRight w:val="0"/>
      <w:marTop w:val="0"/>
      <w:marBottom w:val="0"/>
      <w:divBdr>
        <w:top w:val="none" w:sz="0" w:space="0" w:color="auto"/>
        <w:left w:val="none" w:sz="0" w:space="0" w:color="auto"/>
        <w:bottom w:val="none" w:sz="0" w:space="0" w:color="auto"/>
        <w:right w:val="none" w:sz="0" w:space="0" w:color="auto"/>
      </w:divBdr>
    </w:div>
    <w:div w:id="718552500">
      <w:bodyDiv w:val="1"/>
      <w:marLeft w:val="0"/>
      <w:marRight w:val="0"/>
      <w:marTop w:val="0"/>
      <w:marBottom w:val="0"/>
      <w:divBdr>
        <w:top w:val="none" w:sz="0" w:space="0" w:color="auto"/>
        <w:left w:val="none" w:sz="0" w:space="0" w:color="auto"/>
        <w:bottom w:val="none" w:sz="0" w:space="0" w:color="auto"/>
        <w:right w:val="none" w:sz="0" w:space="0" w:color="auto"/>
      </w:divBdr>
    </w:div>
    <w:div w:id="750470951">
      <w:bodyDiv w:val="1"/>
      <w:marLeft w:val="0"/>
      <w:marRight w:val="0"/>
      <w:marTop w:val="0"/>
      <w:marBottom w:val="0"/>
      <w:divBdr>
        <w:top w:val="none" w:sz="0" w:space="0" w:color="auto"/>
        <w:left w:val="none" w:sz="0" w:space="0" w:color="auto"/>
        <w:bottom w:val="none" w:sz="0" w:space="0" w:color="auto"/>
        <w:right w:val="none" w:sz="0" w:space="0" w:color="auto"/>
      </w:divBdr>
    </w:div>
    <w:div w:id="946549204">
      <w:bodyDiv w:val="1"/>
      <w:marLeft w:val="0"/>
      <w:marRight w:val="0"/>
      <w:marTop w:val="0"/>
      <w:marBottom w:val="0"/>
      <w:divBdr>
        <w:top w:val="none" w:sz="0" w:space="0" w:color="auto"/>
        <w:left w:val="none" w:sz="0" w:space="0" w:color="auto"/>
        <w:bottom w:val="none" w:sz="0" w:space="0" w:color="auto"/>
        <w:right w:val="none" w:sz="0" w:space="0" w:color="auto"/>
      </w:divBdr>
    </w:div>
    <w:div w:id="1023477418">
      <w:bodyDiv w:val="1"/>
      <w:marLeft w:val="0"/>
      <w:marRight w:val="0"/>
      <w:marTop w:val="0"/>
      <w:marBottom w:val="0"/>
      <w:divBdr>
        <w:top w:val="none" w:sz="0" w:space="0" w:color="auto"/>
        <w:left w:val="none" w:sz="0" w:space="0" w:color="auto"/>
        <w:bottom w:val="none" w:sz="0" w:space="0" w:color="auto"/>
        <w:right w:val="none" w:sz="0" w:space="0" w:color="auto"/>
      </w:divBdr>
    </w:div>
    <w:div w:id="1247303177">
      <w:bodyDiv w:val="1"/>
      <w:marLeft w:val="0"/>
      <w:marRight w:val="0"/>
      <w:marTop w:val="0"/>
      <w:marBottom w:val="0"/>
      <w:divBdr>
        <w:top w:val="none" w:sz="0" w:space="0" w:color="auto"/>
        <w:left w:val="none" w:sz="0" w:space="0" w:color="auto"/>
        <w:bottom w:val="none" w:sz="0" w:space="0" w:color="auto"/>
        <w:right w:val="none" w:sz="0" w:space="0" w:color="auto"/>
      </w:divBdr>
    </w:div>
    <w:div w:id="1646664643">
      <w:bodyDiv w:val="1"/>
      <w:marLeft w:val="0"/>
      <w:marRight w:val="0"/>
      <w:marTop w:val="0"/>
      <w:marBottom w:val="0"/>
      <w:divBdr>
        <w:top w:val="none" w:sz="0" w:space="0" w:color="auto"/>
        <w:left w:val="none" w:sz="0" w:space="0" w:color="auto"/>
        <w:bottom w:val="none" w:sz="0" w:space="0" w:color="auto"/>
        <w:right w:val="none" w:sz="0" w:space="0" w:color="auto"/>
      </w:divBdr>
    </w:div>
    <w:div w:id="1831670826">
      <w:bodyDiv w:val="1"/>
      <w:marLeft w:val="0"/>
      <w:marRight w:val="0"/>
      <w:marTop w:val="0"/>
      <w:marBottom w:val="0"/>
      <w:divBdr>
        <w:top w:val="none" w:sz="0" w:space="0" w:color="auto"/>
        <w:left w:val="none" w:sz="0" w:space="0" w:color="auto"/>
        <w:bottom w:val="none" w:sz="0" w:space="0" w:color="auto"/>
        <w:right w:val="none" w:sz="0" w:space="0" w:color="auto"/>
      </w:divBdr>
    </w:div>
    <w:div w:id="21226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2FC95-B085-49A5-BC94-504D881D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3743</Words>
  <Characters>20592</Characters>
  <Application>Microsoft Office Word</Application>
  <DocSecurity>0</DocSecurity>
  <Lines>171</Lines>
  <Paragraphs>48</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SystematCloud</Company>
  <LinksUpToDate>false</LinksUpToDate>
  <CharactersWithSpaces>24287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KRAMER</dc:creator>
  <cp:lastModifiedBy>Pasante 4</cp:lastModifiedBy>
  <cp:revision>2</cp:revision>
  <cp:lastPrinted>2017-05-18T08:18:00Z</cp:lastPrinted>
  <dcterms:created xsi:type="dcterms:W3CDTF">2017-08-03T15:09:00Z</dcterms:created>
  <dcterms:modified xsi:type="dcterms:W3CDTF">2017-08-03T15:09:00Z</dcterms:modified>
</cp:coreProperties>
</file>